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7F8" w:rsidRDefault="00C147F8" w:rsidP="00C147F8">
      <w:pPr>
        <w:ind w:hanging="142"/>
        <w:jc w:val="right"/>
        <w:rPr>
          <w:color w:val="000000" w:themeColor="text1"/>
          <w:sz w:val="28"/>
          <w:szCs w:val="28"/>
        </w:rPr>
      </w:pPr>
      <w:r w:rsidRPr="00C147F8">
        <w:rPr>
          <w:color w:val="000000" w:themeColor="text1"/>
          <w:sz w:val="28"/>
          <w:szCs w:val="28"/>
        </w:rPr>
        <w:t>Приложение 1</w:t>
      </w:r>
    </w:p>
    <w:p w:rsidR="00C147F8" w:rsidRPr="00C147F8" w:rsidRDefault="00C147F8" w:rsidP="00C147F8">
      <w:pPr>
        <w:ind w:hanging="142"/>
        <w:jc w:val="right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D71369" w:rsidRPr="00C147F8" w:rsidRDefault="00D66EBA" w:rsidP="00C147F8">
      <w:pPr>
        <w:ind w:hanging="142"/>
        <w:jc w:val="center"/>
        <w:rPr>
          <w:b/>
          <w:color w:val="833C0B"/>
          <w:sz w:val="28"/>
          <w:szCs w:val="28"/>
        </w:rPr>
      </w:pPr>
      <w:r w:rsidRPr="00C147F8">
        <w:rPr>
          <w:b/>
          <w:color w:val="833C0B"/>
          <w:sz w:val="28"/>
          <w:szCs w:val="28"/>
        </w:rPr>
        <w:t>Стоимость обучения по программам ИПК ТЭК</w:t>
      </w:r>
      <w:r w:rsidR="00C147F8" w:rsidRPr="00C147F8">
        <w:rPr>
          <w:b/>
          <w:color w:val="833C0B"/>
          <w:sz w:val="28"/>
          <w:szCs w:val="28"/>
        </w:rPr>
        <w:t xml:space="preserve"> (филиал ФГАОУ ДПО «ИПК ТЭК»)</w:t>
      </w:r>
    </w:p>
    <w:p w:rsidR="00C147F8" w:rsidRPr="00DA77B9" w:rsidRDefault="00C147F8" w:rsidP="00C147F8">
      <w:pPr>
        <w:ind w:hanging="142"/>
        <w:jc w:val="center"/>
        <w:rPr>
          <w:b/>
          <w:color w:val="833C0B"/>
        </w:rPr>
      </w:pPr>
    </w:p>
    <w:tbl>
      <w:tblPr>
        <w:tblW w:w="99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533"/>
        <w:gridCol w:w="1697"/>
        <w:gridCol w:w="853"/>
        <w:gridCol w:w="1956"/>
        <w:gridCol w:w="22"/>
        <w:gridCol w:w="33"/>
      </w:tblGrid>
      <w:tr w:rsidR="00D71369" w:rsidRPr="005D2B30" w:rsidTr="00D66EBA">
        <w:trPr>
          <w:gridAfter w:val="1"/>
          <w:wAfter w:w="33" w:type="dxa"/>
          <w:tblHeader/>
        </w:trPr>
        <w:tc>
          <w:tcPr>
            <w:tcW w:w="5385" w:type="dxa"/>
            <w:gridSpan w:val="2"/>
            <w:shd w:val="clear" w:color="auto" w:fill="BDD6EE"/>
          </w:tcPr>
          <w:p w:rsidR="00D71369" w:rsidRPr="005D2B30" w:rsidRDefault="00D71369" w:rsidP="00EC5474">
            <w:pPr>
              <w:jc w:val="center"/>
              <w:rPr>
                <w:b/>
              </w:rPr>
            </w:pPr>
            <w:r w:rsidRPr="005D2B30">
              <w:rPr>
                <w:b/>
              </w:rPr>
              <w:t>Наименование программ подготовки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BDD6EE"/>
          </w:tcPr>
          <w:p w:rsidR="00D71369" w:rsidRPr="005D2B30" w:rsidRDefault="00D71369" w:rsidP="00EC5474">
            <w:pPr>
              <w:jc w:val="center"/>
              <w:rPr>
                <w:b/>
              </w:rPr>
            </w:pPr>
            <w:r w:rsidRPr="005D2B30">
              <w:rPr>
                <w:b/>
              </w:rPr>
              <w:t>Кол-во ч</w:t>
            </w:r>
            <w:r w:rsidRPr="005D2B30">
              <w:rPr>
                <w:b/>
              </w:rPr>
              <w:t>а</w:t>
            </w:r>
            <w:r w:rsidRPr="005D2B30">
              <w:rPr>
                <w:b/>
              </w:rPr>
              <w:t>сов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BDD6EE"/>
          </w:tcPr>
          <w:p w:rsidR="00D71369" w:rsidRPr="005D2B30" w:rsidRDefault="00D71369" w:rsidP="00EC5474">
            <w:pPr>
              <w:jc w:val="center"/>
              <w:rPr>
                <w:b/>
              </w:rPr>
            </w:pPr>
          </w:p>
        </w:tc>
        <w:tc>
          <w:tcPr>
            <w:tcW w:w="1978" w:type="dxa"/>
            <w:gridSpan w:val="2"/>
            <w:shd w:val="clear" w:color="auto" w:fill="BDD6EE"/>
          </w:tcPr>
          <w:p w:rsidR="00D71369" w:rsidRPr="005D2B30" w:rsidRDefault="00D71369" w:rsidP="00EC5474">
            <w:pPr>
              <w:jc w:val="center"/>
              <w:rPr>
                <w:b/>
              </w:rPr>
            </w:pPr>
            <w:r w:rsidRPr="005D2B30">
              <w:rPr>
                <w:b/>
              </w:rPr>
              <w:t>Примечание</w:t>
            </w:r>
            <w:r>
              <w:rPr>
                <w:b/>
              </w:rPr>
              <w:t xml:space="preserve"> (стоимость)</w:t>
            </w:r>
          </w:p>
        </w:tc>
      </w:tr>
      <w:tr w:rsidR="00D71369" w:rsidRPr="001815BC" w:rsidTr="00D66EBA">
        <w:tc>
          <w:tcPr>
            <w:tcW w:w="9946" w:type="dxa"/>
            <w:gridSpan w:val="7"/>
            <w:shd w:val="clear" w:color="auto" w:fill="auto"/>
          </w:tcPr>
          <w:p w:rsidR="00D71369" w:rsidRPr="00846D0E" w:rsidRDefault="00D71369" w:rsidP="00D71369">
            <w:pPr>
              <w:pStyle w:val="a8"/>
              <w:numPr>
                <w:ilvl w:val="0"/>
                <w:numId w:val="2"/>
              </w:numPr>
              <w:jc w:val="center"/>
              <w:rPr>
                <w:b/>
              </w:rPr>
            </w:pPr>
            <w:r>
              <w:rPr>
                <w:b/>
              </w:rPr>
              <w:t>Мобилизационная подготовка экономики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533" w:type="dxa"/>
            <w:shd w:val="clear" w:color="auto" w:fill="auto"/>
          </w:tcPr>
          <w:p w:rsidR="00D71369" w:rsidRPr="001815BC" w:rsidRDefault="00D71369" w:rsidP="00EC5474">
            <w:pPr>
              <w:pStyle w:val="a3"/>
              <w:ind w:firstLine="540"/>
              <w:jc w:val="both"/>
            </w:pPr>
            <w:r w:rsidRPr="00C01F62">
              <w:rPr>
                <w:sz w:val="24"/>
                <w:szCs w:val="24"/>
              </w:rPr>
              <w:t xml:space="preserve">Организация мобилизационной работы в организациях ТЭК, имеющих мобилизационные задания» </w:t>
            </w:r>
            <w:r w:rsidRPr="00C01F62">
              <w:rPr>
                <w:sz w:val="20"/>
              </w:rPr>
              <w:t>(работники мобилизационных органов организаций ТЭК)</w:t>
            </w:r>
            <w:r w:rsidRPr="00C01F62">
              <w:rPr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72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530DCB" w:rsidRDefault="00D71369" w:rsidP="00EC5474">
            <w:pPr>
              <w:jc w:val="both"/>
            </w:pPr>
            <w:r w:rsidRPr="00530DCB">
              <w:t>Обучение за счет средств федерального бюджета.</w:t>
            </w:r>
            <w:r w:rsidRPr="00530DCB">
              <w:rPr>
                <w:rStyle w:val="a7"/>
              </w:rPr>
              <w:footnoteReference w:id="1"/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3" w:type="dxa"/>
            <w:shd w:val="clear" w:color="auto" w:fill="auto"/>
          </w:tcPr>
          <w:p w:rsidR="00D71369" w:rsidRPr="001815BC" w:rsidRDefault="00D71369" w:rsidP="00EC5474">
            <w:pPr>
              <w:pStyle w:val="a3"/>
              <w:ind w:firstLine="540"/>
              <w:jc w:val="both"/>
            </w:pPr>
            <w:r w:rsidRPr="00C01F62">
              <w:rPr>
                <w:sz w:val="24"/>
                <w:szCs w:val="24"/>
              </w:rPr>
              <w:t xml:space="preserve">«Организация и управление мобилизационной подготовкой в организациях ТЭК» </w:t>
            </w:r>
            <w:r w:rsidRPr="00C01F62">
              <w:rPr>
                <w:sz w:val="20"/>
              </w:rPr>
              <w:t>(</w:t>
            </w:r>
            <w:r w:rsidRPr="00C01F62">
              <w:rPr>
                <w:bCs/>
                <w:color w:val="000000"/>
                <w:sz w:val="20"/>
              </w:rPr>
              <w:t>руководители организаций, имеющих мобилизационные задания и работники мобилизационных подразделений организаций, имеющие стаж работы в должности не менее 5 лет)</w:t>
            </w:r>
            <w:r w:rsidRPr="00C01F62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530DCB" w:rsidRDefault="00D71369" w:rsidP="00EC5474">
            <w:pPr>
              <w:jc w:val="both"/>
            </w:pPr>
            <w:r w:rsidRPr="00530DCB">
              <w:t>Обучение за счет средств федерального бюджета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1.3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ind w:firstLine="567"/>
              <w:jc w:val="both"/>
              <w:rPr>
                <w:rFonts w:eastAsia="Arial Unicode MS"/>
              </w:rPr>
            </w:pPr>
            <w:r w:rsidRPr="00C01F62">
              <w:rPr>
                <w:rFonts w:eastAsia="Arial Unicode MS"/>
              </w:rPr>
              <w:t xml:space="preserve">Организация мобилизационной подготовки на объектах экономики </w:t>
            </w:r>
            <w:r w:rsidRPr="00C01F62">
              <w:rPr>
                <w:rFonts w:eastAsia="Arial Unicode MS"/>
                <w:sz w:val="20"/>
                <w:szCs w:val="20"/>
              </w:rPr>
              <w:t>(руководители и мобилизационные работники организаций)</w:t>
            </w:r>
            <w:r w:rsidRPr="00C01F62">
              <w:rPr>
                <w:rFonts w:eastAsia="Arial Unicode MS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ind w:right="-108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28 830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1.4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ind w:firstLine="567"/>
              <w:jc w:val="both"/>
              <w:rPr>
                <w:rFonts w:eastAsia="Arial Unicode MS"/>
              </w:rPr>
            </w:pPr>
            <w:r w:rsidRPr="00C01F62">
              <w:rPr>
                <w:rFonts w:eastAsia="Arial Unicode MS"/>
              </w:rPr>
              <w:t xml:space="preserve">Управление мероприятиями мобилизационной подготовки на объектах экономики </w:t>
            </w:r>
            <w:r w:rsidRPr="00C01F62">
              <w:rPr>
                <w:rFonts w:eastAsia="Arial Unicode MS"/>
                <w:sz w:val="20"/>
                <w:szCs w:val="20"/>
              </w:rPr>
              <w:t>(руководители, мобилизационные работники организаций и работники допущенные в установленном порядке к работе с мобилизационными документами)</w:t>
            </w:r>
            <w:r w:rsidRPr="00C01F62">
              <w:rPr>
                <w:rFonts w:eastAsia="Arial Unicode MS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ind w:right="-108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20210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1.5</w:t>
            </w:r>
          </w:p>
        </w:tc>
        <w:tc>
          <w:tcPr>
            <w:tcW w:w="4533" w:type="dxa"/>
            <w:shd w:val="clear" w:color="auto" w:fill="auto"/>
          </w:tcPr>
          <w:p w:rsidR="00D71369" w:rsidRPr="001815BC" w:rsidRDefault="00D71369" w:rsidP="00EC5474">
            <w:pPr>
              <w:ind w:firstLine="567"/>
              <w:jc w:val="both"/>
            </w:pPr>
            <w:r w:rsidRPr="00C01F62">
              <w:rPr>
                <w:rFonts w:eastAsia="Arial Unicode MS"/>
              </w:rPr>
              <w:t>Организация и проведение работ с материальными ценностями мобилизационного резерва</w:t>
            </w:r>
            <w:r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  <w:sz w:val="20"/>
                <w:szCs w:val="20"/>
              </w:rPr>
              <w:t>(</w:t>
            </w:r>
            <w:r w:rsidRPr="00E5709E">
              <w:rPr>
                <w:color w:val="000000"/>
                <w:sz w:val="20"/>
                <w:szCs w:val="20"/>
                <w:shd w:val="clear" w:color="auto" w:fill="FFFFFF"/>
              </w:rPr>
              <w:t>руководител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 предприятий и</w:t>
            </w:r>
            <w:r w:rsidRPr="00E5709E">
              <w:rPr>
                <w:color w:val="000000"/>
                <w:sz w:val="20"/>
                <w:szCs w:val="20"/>
                <w:shd w:val="clear" w:color="auto" w:fill="FFFFFF"/>
              </w:rPr>
              <w:t xml:space="preserve"> организаций, имеющих мобилизационные задания или продолжающие свою деятельность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в военное время, мобилизационные</w:t>
            </w:r>
            <w:r w:rsidRPr="00E5709E">
              <w:rPr>
                <w:color w:val="000000"/>
                <w:sz w:val="20"/>
                <w:szCs w:val="20"/>
                <w:shd w:val="clear" w:color="auto" w:fill="FFFFFF"/>
              </w:rPr>
              <w:t xml:space="preserve"> работник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и)</w:t>
            </w:r>
            <w:r w:rsidRPr="00C01F62">
              <w:rPr>
                <w:rFonts w:eastAsia="Arial Unicode MS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20730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1.6</w:t>
            </w:r>
          </w:p>
        </w:tc>
        <w:tc>
          <w:tcPr>
            <w:tcW w:w="4533" w:type="dxa"/>
            <w:shd w:val="clear" w:color="auto" w:fill="auto"/>
          </w:tcPr>
          <w:p w:rsidR="00D71369" w:rsidRPr="001815BC" w:rsidRDefault="00D71369" w:rsidP="00EC5474">
            <w:pPr>
              <w:ind w:firstLine="567"/>
              <w:jc w:val="both"/>
            </w:pPr>
            <w:r w:rsidRPr="00C01F62">
              <w:rPr>
                <w:rFonts w:eastAsia="Arial Unicode MS"/>
              </w:rPr>
              <w:t xml:space="preserve">Воинский учет и бронирование граждан, пребывающих в запасе и работающих в организациях ТЭК </w:t>
            </w:r>
            <w:r w:rsidRPr="00C01F62">
              <w:rPr>
                <w:rFonts w:eastAsia="Arial Unicode MS"/>
                <w:sz w:val="20"/>
                <w:szCs w:val="20"/>
              </w:rPr>
              <w:t>(</w:t>
            </w:r>
            <w:r w:rsidRPr="00C01F62">
              <w:rPr>
                <w:sz w:val="20"/>
                <w:szCs w:val="20"/>
              </w:rPr>
              <w:t>руководители и специалисты кадровых подразделений и подразделений воинского учета и бронированию граждан, пребывающих в запасе и работающих в организациях)</w:t>
            </w:r>
            <w:r w:rsidRPr="00C01F62">
              <w:rPr>
                <w:rFonts w:eastAsia="Arial Unicode MS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19680</w:t>
            </w:r>
          </w:p>
        </w:tc>
      </w:tr>
      <w:tr w:rsidR="00D66EBA" w:rsidRPr="002D7FB7" w:rsidTr="00D66EBA">
        <w:trPr>
          <w:gridAfter w:val="2"/>
          <w:wAfter w:w="55" w:type="dxa"/>
        </w:trPr>
        <w:tc>
          <w:tcPr>
            <w:tcW w:w="852" w:type="dxa"/>
          </w:tcPr>
          <w:p w:rsidR="00D71369" w:rsidRPr="002D7FB7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1.7</w:t>
            </w:r>
          </w:p>
        </w:tc>
        <w:tc>
          <w:tcPr>
            <w:tcW w:w="4533" w:type="dxa"/>
            <w:shd w:val="clear" w:color="auto" w:fill="auto"/>
          </w:tcPr>
          <w:p w:rsidR="00D71369" w:rsidRPr="002D7FB7" w:rsidRDefault="00D71369" w:rsidP="00EC5474">
            <w:pPr>
              <w:ind w:firstLine="567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Организация мобилизационной по</w:t>
            </w:r>
            <w:r>
              <w:rPr>
                <w:rFonts w:eastAsia="Arial Unicode MS"/>
              </w:rPr>
              <w:t>д</w:t>
            </w:r>
            <w:r>
              <w:rPr>
                <w:rFonts w:eastAsia="Arial Unicode MS"/>
              </w:rPr>
              <w:t>готовки в органах государственной власти (органах местного самоуправления суб</w:t>
            </w:r>
            <w:r>
              <w:rPr>
                <w:rFonts w:eastAsia="Arial Unicode MS"/>
              </w:rPr>
              <w:t>ъ</w:t>
            </w:r>
            <w:r>
              <w:rPr>
                <w:rFonts w:eastAsia="Arial Unicode MS"/>
              </w:rPr>
              <w:t>ектов Российской Федерации)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:rsidR="00D71369" w:rsidRPr="002D7FB7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D7FB7" w:rsidRDefault="00D71369" w:rsidP="00EC5474">
            <w:pPr>
              <w:jc w:val="center"/>
            </w:pPr>
          </w:p>
        </w:tc>
        <w:tc>
          <w:tcPr>
            <w:tcW w:w="1956" w:type="dxa"/>
            <w:shd w:val="clear" w:color="auto" w:fill="auto"/>
          </w:tcPr>
          <w:p w:rsidR="00D71369" w:rsidRPr="002D7FB7" w:rsidRDefault="00D71369" w:rsidP="00EC5474">
            <w:pPr>
              <w:jc w:val="center"/>
            </w:pPr>
            <w:r>
              <w:t>28830</w:t>
            </w:r>
          </w:p>
        </w:tc>
      </w:tr>
      <w:tr w:rsidR="00D71369" w:rsidRPr="001815BC" w:rsidTr="00D66EBA">
        <w:tc>
          <w:tcPr>
            <w:tcW w:w="9946" w:type="dxa"/>
            <w:gridSpan w:val="7"/>
            <w:shd w:val="clear" w:color="auto" w:fill="auto"/>
          </w:tcPr>
          <w:p w:rsidR="00D71369" w:rsidRPr="001815BC" w:rsidRDefault="00D71369" w:rsidP="00EC5474">
            <w:pPr>
              <w:pStyle w:val="a8"/>
              <w:jc w:val="center"/>
            </w:pPr>
            <w:r>
              <w:rPr>
                <w:b/>
              </w:rPr>
              <w:t xml:space="preserve">2. </w:t>
            </w:r>
            <w:r w:rsidRPr="00846D0E">
              <w:rPr>
                <w:b/>
              </w:rPr>
              <w:t>Защита государственной тайны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lastRenderedPageBreak/>
              <w:t>2.1</w:t>
            </w:r>
          </w:p>
        </w:tc>
        <w:tc>
          <w:tcPr>
            <w:tcW w:w="4533" w:type="dxa"/>
            <w:shd w:val="clear" w:color="auto" w:fill="auto"/>
          </w:tcPr>
          <w:p w:rsidR="00D71369" w:rsidRPr="001815BC" w:rsidRDefault="00D71369" w:rsidP="00EC5474">
            <w:pPr>
              <w:ind w:firstLine="567"/>
              <w:jc w:val="both"/>
            </w:pPr>
            <w:r w:rsidRPr="00C01F62">
              <w:rPr>
                <w:rFonts w:eastAsia="Arial Unicode MS"/>
              </w:rPr>
              <w:t xml:space="preserve">Организация проведения работ по защите государственной тайны </w:t>
            </w:r>
            <w:r w:rsidRPr="00C01F62">
              <w:rPr>
                <w:rFonts w:eastAsia="Arial Unicode MS"/>
                <w:sz w:val="20"/>
                <w:szCs w:val="20"/>
              </w:rPr>
              <w:t>(в зачет государственной аттестации руководителей)</w:t>
            </w:r>
            <w:r w:rsidRPr="00C01F62">
              <w:rPr>
                <w:rFonts w:eastAsia="Arial Unicode MS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72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39 700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2.2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ind w:left="-62" w:right="-84" w:firstLine="567"/>
              <w:jc w:val="both"/>
              <w:rPr>
                <w:rFonts w:eastAsia="Arial Unicode MS"/>
              </w:rPr>
            </w:pPr>
            <w:r w:rsidRPr="00C01F62">
              <w:rPr>
                <w:rFonts w:eastAsia="Arial Unicode MS"/>
              </w:rPr>
              <w:t xml:space="preserve">Обеспечение защиты государственной тайны </w:t>
            </w:r>
            <w:r w:rsidRPr="00C01F62">
              <w:rPr>
                <w:rFonts w:eastAsia="Arial Unicode MS"/>
                <w:sz w:val="20"/>
                <w:szCs w:val="20"/>
              </w:rPr>
              <w:t>(руководители и специалисты РСП, вновь назначенные на должность и/или имеющие стаж работы до 3 лет)</w:t>
            </w:r>
            <w:r w:rsidRPr="00C01F62">
              <w:rPr>
                <w:rFonts w:eastAsia="Arial Unicode MS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201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DA77B9" w:rsidRDefault="00D71369" w:rsidP="00EC5474">
            <w:pPr>
              <w:jc w:val="center"/>
            </w:pPr>
            <w:r>
              <w:t>88 000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2.3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ind w:firstLine="567"/>
              <w:jc w:val="both"/>
              <w:rPr>
                <w:rFonts w:eastAsia="Arial Unicode MS"/>
              </w:rPr>
            </w:pPr>
            <w:r w:rsidRPr="00C01F62">
              <w:rPr>
                <w:rFonts w:eastAsia="Arial Unicode MS"/>
              </w:rPr>
              <w:t xml:space="preserve">Защита государственной тайны </w:t>
            </w:r>
            <w:r w:rsidRPr="00C01F62">
              <w:rPr>
                <w:rFonts w:eastAsia="Arial Unicode MS"/>
                <w:sz w:val="20"/>
                <w:szCs w:val="20"/>
              </w:rPr>
              <w:t>(работники организаций, в должностные обязанности которых входит работа с государственной тайной)</w:t>
            </w:r>
            <w:r w:rsidRPr="00C01F62">
              <w:rPr>
                <w:rFonts w:eastAsia="Arial Unicode MS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20940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2.4</w:t>
            </w:r>
          </w:p>
        </w:tc>
        <w:tc>
          <w:tcPr>
            <w:tcW w:w="4533" w:type="dxa"/>
            <w:shd w:val="clear" w:color="auto" w:fill="auto"/>
          </w:tcPr>
          <w:p w:rsidR="00D71369" w:rsidRPr="001815BC" w:rsidRDefault="00D71369" w:rsidP="00EC5474">
            <w:pPr>
              <w:ind w:firstLine="567"/>
              <w:jc w:val="both"/>
            </w:pPr>
            <w:r>
              <w:rPr>
                <w:rFonts w:eastAsia="Arial Unicode MS"/>
              </w:rPr>
              <w:t xml:space="preserve">Обеспечение защиты государственной тайны в организациях </w:t>
            </w:r>
            <w:r w:rsidRPr="0059641D">
              <w:rPr>
                <w:rFonts w:eastAsia="Arial Unicode MS"/>
                <w:sz w:val="20"/>
                <w:szCs w:val="20"/>
              </w:rPr>
              <w:t>(программа повышенного уровня</w:t>
            </w:r>
            <w:r>
              <w:rPr>
                <w:rFonts w:eastAsia="Arial Unicode MS"/>
                <w:sz w:val="20"/>
                <w:szCs w:val="20"/>
              </w:rPr>
              <w:t>. Р</w:t>
            </w:r>
            <w:r w:rsidRPr="00C01F62">
              <w:rPr>
                <w:rFonts w:eastAsia="Arial Unicode MS"/>
                <w:sz w:val="20"/>
                <w:szCs w:val="20"/>
              </w:rPr>
              <w:t>уководители и специалисты РСП,  имеющие стаж работы</w:t>
            </w:r>
            <w:r>
              <w:rPr>
                <w:rFonts w:eastAsia="Arial Unicode MS"/>
                <w:sz w:val="20"/>
                <w:szCs w:val="20"/>
              </w:rPr>
              <w:t xml:space="preserve"> более 3 лет).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72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DC27DF" w:rsidRDefault="00D71369" w:rsidP="00EC5474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37450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2.5</w:t>
            </w:r>
          </w:p>
        </w:tc>
        <w:tc>
          <w:tcPr>
            <w:tcW w:w="4533" w:type="dxa"/>
            <w:shd w:val="clear" w:color="auto" w:fill="auto"/>
          </w:tcPr>
          <w:p w:rsidR="00D71369" w:rsidRPr="001815BC" w:rsidRDefault="00D71369" w:rsidP="00EC5474">
            <w:pPr>
              <w:ind w:firstLine="567"/>
              <w:jc w:val="both"/>
            </w:pPr>
            <w:r w:rsidRPr="00C01F62">
              <w:rPr>
                <w:rFonts w:eastAsia="Arial Unicode MS"/>
              </w:rPr>
              <w:t>Организация защиты секретной информации в АС и выделенных помещениях.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36190</w:t>
            </w:r>
          </w:p>
        </w:tc>
      </w:tr>
      <w:tr w:rsidR="00D71369" w:rsidRPr="001815BC" w:rsidTr="00D66EBA">
        <w:tc>
          <w:tcPr>
            <w:tcW w:w="9946" w:type="dxa"/>
            <w:gridSpan w:val="7"/>
            <w:shd w:val="clear" w:color="auto" w:fill="auto"/>
          </w:tcPr>
          <w:p w:rsidR="00D71369" w:rsidRDefault="00D71369" w:rsidP="00EC5474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C01F62">
              <w:rPr>
                <w:b/>
              </w:rPr>
              <w:t xml:space="preserve">Гражданская оборона, предупреждение и ликвидация ЧС природного и </w:t>
            </w:r>
          </w:p>
          <w:p w:rsidR="00D71369" w:rsidRPr="001815BC" w:rsidRDefault="00D71369" w:rsidP="00EC5474">
            <w:pPr>
              <w:jc w:val="center"/>
            </w:pPr>
            <w:r w:rsidRPr="00C01F62">
              <w:rPr>
                <w:b/>
              </w:rPr>
              <w:t>техногенного характера</w:t>
            </w:r>
            <w:r>
              <w:rPr>
                <w:rStyle w:val="a7"/>
                <w:b/>
              </w:rPr>
              <w:footnoteReference w:id="2"/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3.1</w:t>
            </w:r>
          </w:p>
        </w:tc>
        <w:tc>
          <w:tcPr>
            <w:tcW w:w="4533" w:type="dxa"/>
            <w:shd w:val="clear" w:color="auto" w:fill="auto"/>
          </w:tcPr>
          <w:p w:rsidR="00D71369" w:rsidRPr="0059641D" w:rsidRDefault="00D71369" w:rsidP="00EC5474">
            <w:pPr>
              <w:pStyle w:val="a3"/>
              <w:ind w:firstLine="567"/>
              <w:jc w:val="both"/>
              <w:rPr>
                <w:sz w:val="24"/>
                <w:szCs w:val="24"/>
              </w:rPr>
            </w:pPr>
            <w:r w:rsidRPr="0059641D">
              <w:rPr>
                <w:sz w:val="24"/>
                <w:szCs w:val="24"/>
              </w:rPr>
              <w:t xml:space="preserve">Управление аварийной готовностью и гражданской обороной организаций ТЭК </w:t>
            </w:r>
            <w:r w:rsidRPr="0059641D">
              <w:rPr>
                <w:sz w:val="20"/>
              </w:rPr>
              <w:t>(для руководителей  организаций, отнесенных к категориям по ГО, а также продолжающих работу в военное время</w:t>
            </w:r>
            <w:r>
              <w:rPr>
                <w:sz w:val="20"/>
              </w:rPr>
              <w:t xml:space="preserve"> </w:t>
            </w:r>
            <w:r w:rsidRPr="00077013">
              <w:rPr>
                <w:bCs/>
                <w:color w:val="000000"/>
                <w:sz w:val="20"/>
              </w:rPr>
              <w:t>(далее – руководители</w:t>
            </w:r>
            <w:r w:rsidRPr="00077013">
              <w:rPr>
                <w:sz w:val="20"/>
              </w:rPr>
              <w:t>)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pStyle w:val="a3"/>
              <w:ind w:right="-108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36040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3.2</w:t>
            </w:r>
          </w:p>
        </w:tc>
        <w:tc>
          <w:tcPr>
            <w:tcW w:w="4533" w:type="dxa"/>
            <w:shd w:val="clear" w:color="auto" w:fill="auto"/>
          </w:tcPr>
          <w:p w:rsidR="00D71369" w:rsidRPr="008B1A07" w:rsidRDefault="00D71369" w:rsidP="00EC5474">
            <w:pPr>
              <w:pStyle w:val="a3"/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 w:rsidRPr="008B1A07">
              <w:rPr>
                <w:bCs/>
                <w:color w:val="000000"/>
                <w:sz w:val="24"/>
                <w:szCs w:val="24"/>
              </w:rPr>
              <w:t xml:space="preserve">Оперативное управление объектовым звеном функциональной и территориальной подсистем РСЧС </w:t>
            </w:r>
            <w:r w:rsidRPr="00077013">
              <w:rPr>
                <w:bCs/>
                <w:color w:val="000000"/>
                <w:sz w:val="20"/>
              </w:rPr>
              <w:t>(для должностных лиц координационных органов управления РСЧС – председателей и членов КЧС и ОПБ  организаций ТЭК, в полномочия которых входит решение вопросов по ЗНТЧС (далее – председатели и члены КЧС и ОПБ)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16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17600</w:t>
            </w:r>
          </w:p>
        </w:tc>
      </w:tr>
      <w:tr w:rsidR="00D66EBA" w:rsidRPr="004A4CA3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4A4CA3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3.3</w:t>
            </w:r>
          </w:p>
        </w:tc>
        <w:tc>
          <w:tcPr>
            <w:tcW w:w="4533" w:type="dxa"/>
            <w:shd w:val="clear" w:color="auto" w:fill="auto"/>
          </w:tcPr>
          <w:p w:rsidR="00D71369" w:rsidRPr="00077013" w:rsidRDefault="00D71369" w:rsidP="00EC5474">
            <w:pPr>
              <w:pStyle w:val="a3"/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 w:rsidRPr="00077013">
              <w:rPr>
                <w:bCs/>
                <w:color w:val="000000"/>
                <w:sz w:val="24"/>
                <w:szCs w:val="24"/>
              </w:rPr>
              <w:t xml:space="preserve">Организация работы органов повседневного управления РСЧС  потенциально опасных объектов экономики </w:t>
            </w:r>
            <w:r w:rsidRPr="00077013">
              <w:rPr>
                <w:bCs/>
                <w:color w:val="000000"/>
                <w:sz w:val="20"/>
              </w:rPr>
              <w:t>(для руководителей и работников органов повседневного управления РСЧС организаций ТЭК (далее – специалисты ДДС)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4A4CA3" w:rsidRDefault="00D71369" w:rsidP="00EC5474">
            <w:pPr>
              <w:jc w:val="center"/>
            </w:pPr>
            <w:r>
              <w:t>72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4A4CA3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4A4CA3" w:rsidRDefault="00D71369" w:rsidP="00EC5474">
            <w:pPr>
              <w:jc w:val="center"/>
            </w:pPr>
            <w:r>
              <w:t>37450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0D0DA3" w:rsidRDefault="00D71369" w:rsidP="00EC547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3.4</w:t>
            </w:r>
          </w:p>
        </w:tc>
        <w:tc>
          <w:tcPr>
            <w:tcW w:w="4533" w:type="dxa"/>
            <w:shd w:val="clear" w:color="auto" w:fill="auto"/>
          </w:tcPr>
          <w:p w:rsidR="00D71369" w:rsidRPr="00077013" w:rsidRDefault="00D71369" w:rsidP="00EC5474">
            <w:pPr>
              <w:ind w:firstLine="567"/>
              <w:jc w:val="both"/>
              <w:rPr>
                <w:rFonts w:eastAsia="Arial Unicode MS"/>
              </w:rPr>
            </w:pPr>
            <w:r w:rsidRPr="00077013">
              <w:rPr>
                <w:bCs/>
                <w:color w:val="000000"/>
              </w:rPr>
              <w:t xml:space="preserve">Оперативное управление функциональной подсистемой РСЧС </w:t>
            </w:r>
            <w:r w:rsidRPr="00077013">
              <w:rPr>
                <w:bCs/>
                <w:color w:val="000000"/>
                <w:sz w:val="20"/>
                <w:szCs w:val="20"/>
              </w:rPr>
              <w:t>(для руководителей и работников структурных подразделений организаций ТЭК, специально уполномоченных на решение задач защиты от ЧС (далее –уполномоченные по ЗЧС)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72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A1571F" w:rsidRDefault="00D71369" w:rsidP="00EC5474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37450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3.5</w:t>
            </w:r>
          </w:p>
          <w:p w:rsidR="00D71369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533" w:type="dxa"/>
            <w:shd w:val="clear" w:color="auto" w:fill="auto"/>
          </w:tcPr>
          <w:p w:rsidR="00D71369" w:rsidRPr="00077013" w:rsidRDefault="00D71369" w:rsidP="00EC5474">
            <w:pPr>
              <w:pStyle w:val="a3"/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 w:rsidRPr="00077013">
              <w:rPr>
                <w:bCs/>
                <w:color w:val="000000"/>
                <w:sz w:val="24"/>
                <w:szCs w:val="24"/>
              </w:rPr>
              <w:t xml:space="preserve">Организация и ведение гражданской обороны, планирование и осуществление </w:t>
            </w:r>
            <w:r w:rsidRPr="00077013">
              <w:rPr>
                <w:bCs/>
                <w:color w:val="000000"/>
                <w:sz w:val="24"/>
                <w:szCs w:val="24"/>
              </w:rPr>
              <w:lastRenderedPageBreak/>
              <w:t xml:space="preserve">мероприятий по предупреждению и ликвидации чрезвычайных ситуаций и обеспечению пожарной безопасности в организациях ТЭК </w:t>
            </w:r>
            <w:r w:rsidRPr="00077013">
              <w:rPr>
                <w:bCs/>
                <w:color w:val="000000"/>
                <w:sz w:val="20"/>
              </w:rPr>
              <w:t>(для руководителей  постоянно действующих подразделений организаций и работников, уполномоченных на решение задач в области ГО и защиты населения и территорий от ЧС организаций ТЭК (далее – уполномоченные по ГО и ЗЧС)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Default="00D71369" w:rsidP="00EC5474">
            <w:pPr>
              <w:jc w:val="center"/>
            </w:pPr>
            <w:r>
              <w:lastRenderedPageBreak/>
              <w:t>64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A1571F" w:rsidRDefault="00D71369" w:rsidP="00D66EBA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36400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533" w:type="dxa"/>
            <w:shd w:val="clear" w:color="auto" w:fill="auto"/>
          </w:tcPr>
          <w:p w:rsidR="00D71369" w:rsidRPr="00077013" w:rsidRDefault="00D71369" w:rsidP="00EC5474">
            <w:pPr>
              <w:pStyle w:val="a3"/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 w:rsidRPr="00077013">
              <w:rPr>
                <w:bCs/>
                <w:color w:val="000000"/>
                <w:sz w:val="24"/>
                <w:szCs w:val="24"/>
              </w:rPr>
              <w:t xml:space="preserve">Организация работы эвакуационных органов в организациях ТЭК </w:t>
            </w:r>
            <w:r w:rsidRPr="00077013">
              <w:rPr>
                <w:bCs/>
                <w:color w:val="000000"/>
                <w:sz w:val="20"/>
              </w:rPr>
              <w:t xml:space="preserve">(для членов </w:t>
            </w:r>
            <w:proofErr w:type="spellStart"/>
            <w:r w:rsidRPr="00077013">
              <w:rPr>
                <w:bCs/>
                <w:color w:val="000000"/>
                <w:sz w:val="20"/>
              </w:rPr>
              <w:t>эвакоорганов</w:t>
            </w:r>
            <w:proofErr w:type="spellEnd"/>
            <w:r w:rsidRPr="00077013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36040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3.7</w:t>
            </w:r>
          </w:p>
        </w:tc>
        <w:tc>
          <w:tcPr>
            <w:tcW w:w="4533" w:type="dxa"/>
            <w:shd w:val="clear" w:color="auto" w:fill="auto"/>
          </w:tcPr>
          <w:p w:rsidR="00D71369" w:rsidRPr="00077013" w:rsidRDefault="00D71369" w:rsidP="00EC5474">
            <w:pPr>
              <w:pStyle w:val="a3"/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 w:rsidRPr="00077013">
              <w:rPr>
                <w:bCs/>
                <w:color w:val="000000"/>
                <w:sz w:val="24"/>
                <w:szCs w:val="24"/>
              </w:rPr>
              <w:t xml:space="preserve">Подготовка руководителей и членов комиссий по обеспечению повышения устойчивости функционирования организаций ТЭК, необходимых для выживания населения при военных конфликтах и ЧС </w:t>
            </w:r>
            <w:r w:rsidRPr="00077013">
              <w:rPr>
                <w:bCs/>
                <w:color w:val="000000"/>
                <w:sz w:val="20"/>
              </w:rPr>
              <w:t>(для руководителей и членов комиссий по вопросам ПУФ)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71489C" w:rsidRDefault="00D71369" w:rsidP="00EC5474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36040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3.8</w:t>
            </w:r>
          </w:p>
        </w:tc>
        <w:tc>
          <w:tcPr>
            <w:tcW w:w="4533" w:type="dxa"/>
            <w:shd w:val="clear" w:color="auto" w:fill="auto"/>
          </w:tcPr>
          <w:p w:rsidR="00D71369" w:rsidRPr="00077013" w:rsidRDefault="00D71369" w:rsidP="00EC5474">
            <w:pPr>
              <w:pStyle w:val="a3"/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 w:rsidRPr="00077013">
              <w:rPr>
                <w:bCs/>
                <w:color w:val="000000"/>
                <w:sz w:val="24"/>
                <w:szCs w:val="24"/>
              </w:rPr>
              <w:t xml:space="preserve">Подготовка руководителей спасательных служб объектов ТЭК и их заместителей. Подготовка командиров (руководителей) нештатных формирований по обеспечению выполнения мероприятий по гражданской обороне в организациях ТЭК </w:t>
            </w:r>
            <w:r w:rsidRPr="00077013">
              <w:rPr>
                <w:bCs/>
                <w:color w:val="000000"/>
                <w:sz w:val="20"/>
              </w:rPr>
              <w:t>(руководители и специалисты организаций, назначенные командирами (начальниками) НФГО и НАСФ)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48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A1571F" w:rsidRDefault="00D71369" w:rsidP="00EC5474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36400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3.9</w:t>
            </w:r>
          </w:p>
        </w:tc>
        <w:tc>
          <w:tcPr>
            <w:tcW w:w="4533" w:type="dxa"/>
            <w:shd w:val="clear" w:color="auto" w:fill="auto"/>
          </w:tcPr>
          <w:p w:rsidR="00D71369" w:rsidRPr="00CA1AD6" w:rsidRDefault="00D71369" w:rsidP="00EC5474">
            <w:pPr>
              <w:pStyle w:val="a3"/>
              <w:ind w:firstLine="567"/>
              <w:jc w:val="both"/>
              <w:rPr>
                <w:rFonts w:eastAsia="Arial Unicode MS"/>
                <w:sz w:val="24"/>
                <w:szCs w:val="24"/>
              </w:rPr>
            </w:pPr>
            <w:r w:rsidRPr="00CA1AD6">
              <w:rPr>
                <w:bCs/>
                <w:color w:val="000000"/>
                <w:sz w:val="24"/>
                <w:szCs w:val="24"/>
              </w:rPr>
              <w:t>Организация обучения/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CA1AD6">
              <w:rPr>
                <w:bCs/>
                <w:color w:val="000000"/>
                <w:sz w:val="24"/>
                <w:szCs w:val="24"/>
              </w:rPr>
              <w:t xml:space="preserve">подготовки в области гражданской обороны и защиты от чрезвычайных ситуаций: планирование, управление и результаты </w:t>
            </w:r>
            <w:r w:rsidRPr="00CA1AD6">
              <w:rPr>
                <w:bCs/>
                <w:color w:val="000000"/>
                <w:sz w:val="20"/>
              </w:rPr>
              <w:t>(для должностных лиц, осуществляющих обучение в области ГО и защиты от ЧС в организациях ТЭК)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40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A1571F" w:rsidRDefault="00D71369" w:rsidP="00EC5474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36050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E93190" w:rsidRDefault="00D71369" w:rsidP="00EC5474">
            <w:pPr>
              <w:pStyle w:val="a3"/>
              <w:ind w:right="84"/>
              <w:jc w:val="both"/>
              <w:rPr>
                <w:rFonts w:eastAsia="Arial Unicode MS"/>
                <w:sz w:val="24"/>
                <w:szCs w:val="24"/>
              </w:rPr>
            </w:pPr>
            <w:r w:rsidRPr="00E93190">
              <w:rPr>
                <w:rFonts w:eastAsia="Arial Unicode MS"/>
                <w:sz w:val="24"/>
                <w:szCs w:val="24"/>
              </w:rPr>
              <w:t>3.10</w:t>
            </w:r>
          </w:p>
        </w:tc>
        <w:tc>
          <w:tcPr>
            <w:tcW w:w="4533" w:type="dxa"/>
            <w:shd w:val="clear" w:color="auto" w:fill="auto"/>
          </w:tcPr>
          <w:p w:rsidR="00D71369" w:rsidRPr="00E93190" w:rsidRDefault="00D71369" w:rsidP="00EC5474">
            <w:pPr>
              <w:pStyle w:val="a3"/>
              <w:ind w:right="84" w:firstLine="540"/>
              <w:jc w:val="both"/>
              <w:rPr>
                <w:rFonts w:eastAsia="Arial Unicode MS"/>
                <w:sz w:val="24"/>
                <w:szCs w:val="24"/>
              </w:rPr>
            </w:pPr>
            <w:r w:rsidRPr="00E93190">
              <w:rPr>
                <w:rFonts w:eastAsia="Arial Unicode MS"/>
                <w:sz w:val="24"/>
                <w:szCs w:val="24"/>
              </w:rPr>
              <w:t xml:space="preserve">Организация пожарной безопасности и противопожарной защиты в организациях (на объектах) ТЭК </w:t>
            </w:r>
            <w:r w:rsidRPr="00E93190">
              <w:rPr>
                <w:rFonts w:eastAsia="Arial Unicode MS"/>
                <w:sz w:val="20"/>
              </w:rPr>
              <w:t>(</w:t>
            </w:r>
            <w:r w:rsidRPr="00E93190">
              <w:rPr>
                <w:spacing w:val="-3"/>
                <w:sz w:val="20"/>
              </w:rPr>
              <w:t>председатели и члены КЧС и ОПБ, п</w:t>
            </w:r>
            <w:r w:rsidRPr="00E93190">
              <w:rPr>
                <w:sz w:val="20"/>
              </w:rPr>
              <w:t xml:space="preserve">редседатели комиссий по обеспечению устойчивости </w:t>
            </w:r>
            <w:r w:rsidRPr="00E93190">
              <w:rPr>
                <w:spacing w:val="-1"/>
                <w:sz w:val="20"/>
              </w:rPr>
              <w:t xml:space="preserve">функционирования организаций, необходимых для выживания населения при </w:t>
            </w:r>
            <w:r w:rsidRPr="00E93190">
              <w:rPr>
                <w:sz w:val="20"/>
              </w:rPr>
              <w:t>военных конфликтах и ЧС, работники, уполномоченные на решение задач в области ГО и защиты населения и территорий от ЧС организаций)</w:t>
            </w:r>
            <w:r w:rsidRPr="00E93190">
              <w:rPr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A1571F" w:rsidRDefault="00D71369" w:rsidP="00EC5474">
            <w:pPr>
              <w:pStyle w:val="a3"/>
              <w:ind w:right="-108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24900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E93190" w:rsidRDefault="00D71369" w:rsidP="00EC5474">
            <w:pPr>
              <w:pStyle w:val="a3"/>
              <w:jc w:val="both"/>
              <w:rPr>
                <w:sz w:val="24"/>
                <w:szCs w:val="24"/>
              </w:rPr>
            </w:pPr>
            <w:r w:rsidRPr="00E93190">
              <w:rPr>
                <w:sz w:val="24"/>
                <w:szCs w:val="24"/>
              </w:rPr>
              <w:t>3.11</w:t>
            </w:r>
          </w:p>
        </w:tc>
        <w:tc>
          <w:tcPr>
            <w:tcW w:w="4533" w:type="dxa"/>
            <w:shd w:val="clear" w:color="auto" w:fill="auto"/>
          </w:tcPr>
          <w:p w:rsidR="00D71369" w:rsidRPr="00E93190" w:rsidRDefault="00D71369" w:rsidP="00EC5474">
            <w:pPr>
              <w:pStyle w:val="a3"/>
              <w:ind w:firstLine="540"/>
              <w:jc w:val="both"/>
              <w:rPr>
                <w:color w:val="FFFFFF"/>
                <w:sz w:val="24"/>
                <w:szCs w:val="24"/>
              </w:rPr>
            </w:pPr>
            <w:r w:rsidRPr="00E93190">
              <w:rPr>
                <w:sz w:val="24"/>
                <w:szCs w:val="24"/>
              </w:rPr>
              <w:t xml:space="preserve">Особенности технического обслуживания, текущего и капитального ремонта, реконструкции, модернизации, эксплуатации, содержания и списания защитных сооружений гражданской обороны </w:t>
            </w:r>
            <w:r w:rsidRPr="00E93190">
              <w:rPr>
                <w:rFonts w:eastAsia="Arial Unicode MS"/>
                <w:sz w:val="20"/>
              </w:rPr>
              <w:t>(</w:t>
            </w:r>
            <w:r w:rsidRPr="00E93190">
              <w:rPr>
                <w:sz w:val="20"/>
              </w:rPr>
              <w:t xml:space="preserve">работники, уполномоченные на решение задач в области ГО и защиты населения и территорий от ЧС организаций, должностные лица организаций, в полномочия которых входят </w:t>
            </w:r>
            <w:r w:rsidRPr="00E93190">
              <w:rPr>
                <w:sz w:val="20"/>
              </w:rPr>
              <w:lastRenderedPageBreak/>
              <w:t>вопросы эксплуатации и содержания защитных сооружений)</w:t>
            </w:r>
            <w:r w:rsidRPr="00E93190">
              <w:rPr>
                <w:sz w:val="24"/>
                <w:szCs w:val="24"/>
              </w:rPr>
              <w:t>.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:rsidR="00D71369" w:rsidRPr="00E93190" w:rsidRDefault="00D71369" w:rsidP="00EC5474">
            <w:pPr>
              <w:jc w:val="center"/>
            </w:pPr>
            <w:r w:rsidRPr="00E93190">
              <w:lastRenderedPageBreak/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E93190" w:rsidRDefault="00D71369" w:rsidP="00EC5474">
            <w:pPr>
              <w:pStyle w:val="a3"/>
              <w:ind w:right="-108"/>
              <w:rPr>
                <w:color w:val="FF0000"/>
              </w:rPr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E93190" w:rsidRDefault="00D71369" w:rsidP="00EC5474">
            <w:pPr>
              <w:jc w:val="center"/>
            </w:pPr>
            <w:r>
              <w:t>24900</w:t>
            </w:r>
          </w:p>
        </w:tc>
      </w:tr>
      <w:tr w:rsidR="00D71369" w:rsidRPr="001815BC" w:rsidTr="00D66EBA">
        <w:tc>
          <w:tcPr>
            <w:tcW w:w="9946" w:type="dxa"/>
            <w:gridSpan w:val="7"/>
            <w:shd w:val="clear" w:color="auto" w:fill="auto"/>
          </w:tcPr>
          <w:p w:rsidR="00D71369" w:rsidRPr="00DA77B9" w:rsidRDefault="00D71369" w:rsidP="00EC5474">
            <w:pPr>
              <w:jc w:val="center"/>
            </w:pPr>
            <w:r>
              <w:rPr>
                <w:b/>
              </w:rPr>
              <w:lastRenderedPageBreak/>
              <w:t xml:space="preserve">4. </w:t>
            </w:r>
            <w:proofErr w:type="spellStart"/>
            <w:r w:rsidRPr="00C01F62">
              <w:rPr>
                <w:b/>
              </w:rPr>
              <w:t>Предаттестационная</w:t>
            </w:r>
            <w:proofErr w:type="spellEnd"/>
            <w:r w:rsidRPr="00C01F62">
              <w:rPr>
                <w:b/>
              </w:rPr>
              <w:t xml:space="preserve"> подготовка и обучение спасателей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4.1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pStyle w:val="a3"/>
              <w:ind w:firstLine="540"/>
              <w:jc w:val="both"/>
              <w:rPr>
                <w:rFonts w:eastAsia="Arial Unicode MS"/>
                <w:sz w:val="24"/>
                <w:szCs w:val="24"/>
              </w:rPr>
            </w:pPr>
            <w:r w:rsidRPr="00C01F62">
              <w:rPr>
                <w:rFonts w:eastAsia="Arial Unicode MS"/>
                <w:sz w:val="24"/>
                <w:szCs w:val="24"/>
              </w:rPr>
              <w:t xml:space="preserve">Первоначальная подготовка спасателей </w:t>
            </w:r>
            <w:proofErr w:type="spellStart"/>
            <w:r w:rsidRPr="00C01F62">
              <w:rPr>
                <w:rFonts w:eastAsia="Arial Unicode MS"/>
                <w:sz w:val="24"/>
                <w:szCs w:val="24"/>
              </w:rPr>
              <w:t>аварийно</w:t>
            </w:r>
            <w:proofErr w:type="spellEnd"/>
            <w:r w:rsidRPr="00C01F62">
              <w:rPr>
                <w:rFonts w:eastAsia="Arial Unicode MS"/>
                <w:sz w:val="24"/>
                <w:szCs w:val="24"/>
              </w:rPr>
              <w:t xml:space="preserve"> </w:t>
            </w:r>
            <w:r>
              <w:rPr>
                <w:rFonts w:eastAsia="Arial Unicode MS"/>
                <w:sz w:val="24"/>
                <w:szCs w:val="24"/>
              </w:rPr>
              <w:t>–</w:t>
            </w:r>
            <w:r w:rsidRPr="00C01F62">
              <w:rPr>
                <w:rFonts w:eastAsia="Arial Unicode MS"/>
                <w:sz w:val="24"/>
                <w:szCs w:val="24"/>
              </w:rPr>
              <w:t xml:space="preserve"> спасательных</w:t>
            </w:r>
            <w:r>
              <w:rPr>
                <w:rFonts w:eastAsia="Arial Unicode MS"/>
                <w:sz w:val="24"/>
                <w:szCs w:val="24"/>
              </w:rPr>
              <w:t xml:space="preserve"> </w:t>
            </w:r>
            <w:r w:rsidRPr="00C01F62">
              <w:rPr>
                <w:rFonts w:eastAsia="Arial Unicode MS"/>
                <w:sz w:val="24"/>
                <w:szCs w:val="24"/>
              </w:rPr>
              <w:t>служб (формирований) организаций ТЭК.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118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DA77B9" w:rsidRDefault="00D71369" w:rsidP="00EC5474">
            <w:pPr>
              <w:jc w:val="center"/>
            </w:pPr>
            <w:r w:rsidRPr="00DA77B9">
              <w:t>Выезд к месту расположения по заявкам организаций</w:t>
            </w:r>
          </w:p>
        </w:tc>
      </w:tr>
      <w:tr w:rsidR="00D66EBA" w:rsidRPr="002C3762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C3762" w:rsidRDefault="00D71369" w:rsidP="00EC5474">
            <w:pPr>
              <w:pStyle w:val="a3"/>
              <w:jc w:val="both"/>
              <w:rPr>
                <w:rFonts w:eastAsia="Arial Unicode MS"/>
                <w:sz w:val="24"/>
                <w:szCs w:val="24"/>
              </w:rPr>
            </w:pPr>
            <w:r w:rsidRPr="002C3762">
              <w:rPr>
                <w:rFonts w:eastAsia="Arial Unicode MS"/>
                <w:sz w:val="24"/>
                <w:szCs w:val="24"/>
              </w:rPr>
              <w:t>4.2</w:t>
            </w:r>
          </w:p>
        </w:tc>
        <w:tc>
          <w:tcPr>
            <w:tcW w:w="4533" w:type="dxa"/>
            <w:shd w:val="clear" w:color="auto" w:fill="auto"/>
          </w:tcPr>
          <w:p w:rsidR="00D71369" w:rsidRPr="002C3762" w:rsidRDefault="00D71369" w:rsidP="00EC5474">
            <w:pPr>
              <w:pStyle w:val="a3"/>
              <w:ind w:firstLine="540"/>
              <w:jc w:val="both"/>
              <w:rPr>
                <w:rFonts w:eastAsia="Arial Unicode MS"/>
                <w:sz w:val="24"/>
                <w:szCs w:val="24"/>
              </w:rPr>
            </w:pPr>
            <w:r w:rsidRPr="002C3762">
              <w:rPr>
                <w:rFonts w:eastAsia="Arial Unicode MS"/>
                <w:sz w:val="24"/>
                <w:szCs w:val="24"/>
              </w:rPr>
              <w:t>Организация работ по ликвидации разливов нефти и нефтепродуктов на территории Российской Федерации, за исключением внутренних морских вод Российской Федерации и территориального моря Российской Федерации.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2C3762" w:rsidRDefault="00D71369" w:rsidP="00EC5474">
            <w:pPr>
              <w:jc w:val="center"/>
            </w:pPr>
            <w:r w:rsidRPr="002C3762"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C3762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2C3762" w:rsidRDefault="00D71369" w:rsidP="00EC5474">
            <w:pPr>
              <w:jc w:val="center"/>
            </w:pPr>
            <w:r w:rsidRPr="002C3762">
              <w:t>Выезд к месту расположения по заявкам организаций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pStyle w:val="a3"/>
              <w:ind w:firstLine="540"/>
              <w:jc w:val="both"/>
              <w:rPr>
                <w:rFonts w:eastAsia="Arial Unicode MS"/>
                <w:sz w:val="24"/>
                <w:szCs w:val="24"/>
              </w:rPr>
            </w:pPr>
            <w:r w:rsidRPr="00C01F62">
              <w:rPr>
                <w:sz w:val="24"/>
                <w:szCs w:val="24"/>
              </w:rPr>
              <w:t>Организация и проведение газоспасательных работ в зоне чрезвычайной ситуации.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DA77B9" w:rsidRDefault="00D71369" w:rsidP="00EC5474">
            <w:pPr>
              <w:jc w:val="center"/>
            </w:pPr>
            <w:r w:rsidRPr="00DA77B9">
              <w:t>Выезд к месту расположения по заявкам организаций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pStyle w:val="a3"/>
              <w:ind w:firstLine="540"/>
              <w:jc w:val="both"/>
              <w:rPr>
                <w:rFonts w:eastAsia="Arial Unicode MS"/>
                <w:sz w:val="24"/>
                <w:szCs w:val="24"/>
              </w:rPr>
            </w:pPr>
            <w:r w:rsidRPr="00C01F62">
              <w:rPr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C01F62">
              <w:rPr>
                <w:sz w:val="24"/>
                <w:szCs w:val="24"/>
              </w:rPr>
              <w:t>аварийно</w:t>
            </w:r>
            <w:proofErr w:type="spellEnd"/>
            <w:r w:rsidRPr="00C01F62">
              <w:rPr>
                <w:sz w:val="24"/>
                <w:szCs w:val="24"/>
              </w:rPr>
              <w:t xml:space="preserve"> - спасательных служб (формирований) при проведении </w:t>
            </w:r>
            <w:proofErr w:type="spellStart"/>
            <w:r w:rsidRPr="00C01F62">
              <w:rPr>
                <w:sz w:val="24"/>
                <w:szCs w:val="24"/>
              </w:rPr>
              <w:t>аварийно</w:t>
            </w:r>
            <w:proofErr w:type="spellEnd"/>
            <w:r w:rsidRPr="00C01F62">
              <w:rPr>
                <w:sz w:val="24"/>
                <w:szCs w:val="24"/>
              </w:rPr>
              <w:t xml:space="preserve"> - спасательных работ в чрезвычайных ситуациях.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DA77B9" w:rsidRDefault="00D71369" w:rsidP="00EC5474">
            <w:pPr>
              <w:jc w:val="center"/>
            </w:pPr>
            <w:r w:rsidRPr="00DA77B9">
              <w:t>Выезд к месту расположения по заявкам организаций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</w:rPr>
            </w:pPr>
            <w:r w:rsidRPr="00C01F62">
              <w:rPr>
                <w:sz w:val="24"/>
                <w:szCs w:val="24"/>
              </w:rPr>
              <w:t xml:space="preserve">Организация и проведение работ по локализации и ликвидации </w:t>
            </w:r>
            <w:proofErr w:type="spellStart"/>
            <w:r w:rsidRPr="00C01F62">
              <w:rPr>
                <w:sz w:val="24"/>
                <w:szCs w:val="24"/>
              </w:rPr>
              <w:t>аварийно</w:t>
            </w:r>
            <w:proofErr w:type="spellEnd"/>
            <w:r w:rsidRPr="00C01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C01F62">
              <w:rPr>
                <w:sz w:val="24"/>
                <w:szCs w:val="24"/>
              </w:rPr>
              <w:t xml:space="preserve"> химически</w:t>
            </w:r>
            <w:r>
              <w:rPr>
                <w:sz w:val="24"/>
                <w:szCs w:val="24"/>
              </w:rPr>
              <w:t xml:space="preserve"> </w:t>
            </w:r>
            <w:r w:rsidRPr="00C01F62">
              <w:rPr>
                <w:sz w:val="24"/>
                <w:szCs w:val="24"/>
              </w:rPr>
              <w:t>опасных веществ в зоне ЧС.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DA77B9" w:rsidRDefault="00D71369" w:rsidP="00EC5474">
            <w:pPr>
              <w:jc w:val="center"/>
            </w:pPr>
            <w:r w:rsidRPr="00DA77B9">
              <w:t>Выезд к месту расположения по заявкам организаций</w:t>
            </w:r>
          </w:p>
        </w:tc>
      </w:tr>
      <w:tr w:rsidR="00D66EBA" w:rsidRPr="002C3762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C3762" w:rsidRDefault="00D71369" w:rsidP="00EC5474">
            <w:pPr>
              <w:pStyle w:val="a3"/>
              <w:jc w:val="both"/>
              <w:rPr>
                <w:sz w:val="24"/>
                <w:szCs w:val="24"/>
              </w:rPr>
            </w:pPr>
            <w:r w:rsidRPr="002C3762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533" w:type="dxa"/>
            <w:shd w:val="clear" w:color="auto" w:fill="auto"/>
          </w:tcPr>
          <w:p w:rsidR="00D71369" w:rsidRPr="002C376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</w:rPr>
            </w:pPr>
            <w:r w:rsidRPr="002C3762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2C3762">
              <w:rPr>
                <w:sz w:val="24"/>
                <w:szCs w:val="24"/>
              </w:rPr>
              <w:t>аварийно</w:t>
            </w:r>
            <w:proofErr w:type="spellEnd"/>
            <w:r w:rsidRPr="002C3762">
              <w:rPr>
                <w:sz w:val="24"/>
                <w:szCs w:val="24"/>
              </w:rPr>
              <w:t xml:space="preserve"> – спасательных работ по ликвидации (локализации) разливов нефти и нефтепродуктов на море.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2C3762" w:rsidRDefault="00D71369" w:rsidP="00EC5474">
            <w:pPr>
              <w:jc w:val="center"/>
            </w:pPr>
            <w:r w:rsidRPr="002C3762"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C3762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2C3762" w:rsidRDefault="00D71369" w:rsidP="00EC5474">
            <w:pPr>
              <w:jc w:val="center"/>
            </w:pPr>
            <w:r w:rsidRPr="002C3762">
              <w:t>Выезд к месту расположения по заявкам организаций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</w:rPr>
            </w:pPr>
            <w:r w:rsidRPr="00C01F62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01F62">
              <w:rPr>
                <w:sz w:val="24"/>
                <w:szCs w:val="24"/>
              </w:rPr>
              <w:t>поисково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Pr="00C01F62">
              <w:rPr>
                <w:sz w:val="24"/>
                <w:szCs w:val="24"/>
              </w:rPr>
              <w:t xml:space="preserve"> спасательных</w:t>
            </w:r>
            <w:r>
              <w:rPr>
                <w:sz w:val="24"/>
                <w:szCs w:val="24"/>
              </w:rPr>
              <w:t xml:space="preserve"> </w:t>
            </w:r>
            <w:r w:rsidRPr="00C01F62">
              <w:rPr>
                <w:sz w:val="24"/>
                <w:szCs w:val="24"/>
              </w:rPr>
              <w:t>работ в зоне чрезвычайной ситуации.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DA77B9" w:rsidRDefault="00D71369" w:rsidP="00EC5474">
            <w:pPr>
              <w:jc w:val="center"/>
            </w:pPr>
            <w:r w:rsidRPr="00DA77B9">
              <w:t>Выезд к месту расположения по заявкам организаций</w:t>
            </w:r>
          </w:p>
        </w:tc>
      </w:tr>
      <w:tr w:rsidR="00D66EBA" w:rsidRPr="001815BC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C01F62" w:rsidRDefault="00D71369" w:rsidP="00EC5474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4533" w:type="dxa"/>
            <w:shd w:val="clear" w:color="auto" w:fill="auto"/>
          </w:tcPr>
          <w:p w:rsidR="00D71369" w:rsidRPr="00C01F6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</w:rPr>
            </w:pPr>
            <w:r w:rsidRPr="00C01F62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01F62">
              <w:rPr>
                <w:sz w:val="24"/>
                <w:szCs w:val="24"/>
              </w:rPr>
              <w:t>аварийно</w:t>
            </w:r>
            <w:proofErr w:type="spellEnd"/>
            <w:r w:rsidRPr="00C01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C01F62">
              <w:rPr>
                <w:sz w:val="24"/>
                <w:szCs w:val="24"/>
              </w:rPr>
              <w:t xml:space="preserve"> спасательных</w:t>
            </w:r>
            <w:r>
              <w:rPr>
                <w:sz w:val="24"/>
                <w:szCs w:val="24"/>
              </w:rPr>
              <w:t xml:space="preserve"> </w:t>
            </w:r>
            <w:r w:rsidRPr="00C01F62">
              <w:rPr>
                <w:sz w:val="24"/>
                <w:szCs w:val="24"/>
              </w:rPr>
              <w:t>работ, связанных с тушением пожаров.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  <w:r>
              <w:t>36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1815BC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r w:rsidRPr="002D5D0D">
              <w:t>Выезд к месту расположения по заявкам организаций</w:t>
            </w:r>
          </w:p>
        </w:tc>
      </w:tr>
      <w:tr w:rsidR="00D71369" w:rsidRPr="00556E8F" w:rsidTr="00D66EBA">
        <w:tc>
          <w:tcPr>
            <w:tcW w:w="9946" w:type="dxa"/>
            <w:gridSpan w:val="7"/>
            <w:shd w:val="clear" w:color="auto" w:fill="DDD9C3"/>
          </w:tcPr>
          <w:p w:rsidR="00D71369" w:rsidRPr="00C061E9" w:rsidRDefault="00D71369" w:rsidP="00EC5474">
            <w:pPr>
              <w:jc w:val="center"/>
              <w:rPr>
                <w:b/>
                <w:i/>
                <w:sz w:val="28"/>
                <w:szCs w:val="28"/>
              </w:rPr>
            </w:pPr>
            <w:r w:rsidRPr="00C061E9">
              <w:rPr>
                <w:b/>
                <w:i/>
                <w:sz w:val="28"/>
                <w:szCs w:val="28"/>
              </w:rPr>
              <w:t xml:space="preserve">Центр </w:t>
            </w:r>
            <w:r>
              <w:rPr>
                <w:b/>
                <w:i/>
                <w:sz w:val="28"/>
                <w:szCs w:val="28"/>
              </w:rPr>
              <w:t>«</w:t>
            </w:r>
            <w:r w:rsidRPr="00556E8F">
              <w:rPr>
                <w:b/>
                <w:i/>
                <w:sz w:val="28"/>
                <w:szCs w:val="28"/>
              </w:rPr>
              <w:t>Комплексная безопасность объектов ТЭК</w:t>
            </w:r>
            <w:r>
              <w:rPr>
                <w:b/>
                <w:i/>
                <w:sz w:val="28"/>
                <w:szCs w:val="28"/>
              </w:rPr>
              <w:t>»</w:t>
            </w:r>
          </w:p>
          <w:p w:rsidR="00D71369" w:rsidRPr="00556E8F" w:rsidRDefault="00D71369" w:rsidP="00D71369">
            <w:pPr>
              <w:numPr>
                <w:ilvl w:val="0"/>
                <w:numId w:val="1"/>
              </w:numPr>
              <w:ind w:left="0" w:firstLine="540"/>
              <w:jc w:val="center"/>
              <w:rPr>
                <w:b/>
                <w:i/>
                <w:sz w:val="28"/>
                <w:szCs w:val="28"/>
              </w:rPr>
            </w:pPr>
            <w:r w:rsidRPr="00556E8F">
              <w:rPr>
                <w:b/>
                <w:i/>
                <w:sz w:val="28"/>
                <w:szCs w:val="28"/>
              </w:rPr>
              <w:t xml:space="preserve">Тел.:  +7 (496) 461-75-43 </w:t>
            </w:r>
          </w:p>
          <w:p w:rsidR="00D71369" w:rsidRPr="00556E8F" w:rsidRDefault="00D71369" w:rsidP="00D71369">
            <w:pPr>
              <w:numPr>
                <w:ilvl w:val="0"/>
                <w:numId w:val="1"/>
              </w:numPr>
              <w:ind w:left="0" w:firstLine="540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556E8F">
              <w:rPr>
                <w:b/>
                <w:i/>
                <w:sz w:val="28"/>
                <w:szCs w:val="28"/>
                <w:lang w:val="en-US"/>
              </w:rPr>
              <w:t xml:space="preserve">e-mail: </w:t>
            </w:r>
            <w:hyperlink r:id="rId7" w:history="1">
              <w:r w:rsidRPr="00556E8F">
                <w:rPr>
                  <w:b/>
                  <w:i/>
                  <w:sz w:val="28"/>
                  <w:szCs w:val="28"/>
                  <w:lang w:val="en-US"/>
                </w:rPr>
                <w:t>kafedra_kb@ipktek.ru</w:t>
              </w:r>
            </w:hyperlink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5D2B30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</w:t>
            </w:r>
          </w:p>
        </w:tc>
        <w:tc>
          <w:tcPr>
            <w:tcW w:w="4533" w:type="dxa"/>
            <w:shd w:val="clear" w:color="auto" w:fill="auto"/>
          </w:tcPr>
          <w:p w:rsidR="00D71369" w:rsidRPr="005D2B30" w:rsidRDefault="00D71369" w:rsidP="00EC5474">
            <w:pPr>
              <w:pStyle w:val="a3"/>
              <w:ind w:firstLine="540"/>
              <w:jc w:val="both"/>
              <w:rPr>
                <w:color w:val="06131D"/>
                <w:sz w:val="24"/>
                <w:szCs w:val="24"/>
                <w:lang w:val="ru-RU" w:eastAsia="ru-RU"/>
              </w:rPr>
            </w:pPr>
            <w:r w:rsidRPr="005D2B30">
              <w:rPr>
                <w:color w:val="06131D"/>
                <w:sz w:val="24"/>
                <w:szCs w:val="24"/>
                <w:lang w:val="ru-RU" w:eastAsia="ru-RU"/>
              </w:rPr>
              <w:t xml:space="preserve">Комплексное обеспечение безопасности и </w:t>
            </w:r>
            <w:proofErr w:type="spellStart"/>
            <w:r w:rsidRPr="005D2B30">
              <w:rPr>
                <w:color w:val="06131D"/>
                <w:sz w:val="24"/>
                <w:szCs w:val="24"/>
                <w:lang w:val="ru-RU" w:eastAsia="ru-RU"/>
              </w:rPr>
              <w:t>антитеррори</w:t>
            </w:r>
            <w:r>
              <w:rPr>
                <w:color w:val="06131D"/>
                <w:sz w:val="24"/>
                <w:szCs w:val="24"/>
                <w:lang w:val="ru-RU" w:eastAsia="ru-RU"/>
              </w:rPr>
              <w:t>-</w:t>
            </w:r>
            <w:r w:rsidRPr="005D2B30">
              <w:rPr>
                <w:color w:val="06131D"/>
                <w:sz w:val="24"/>
                <w:szCs w:val="24"/>
                <w:lang w:val="ru-RU" w:eastAsia="ru-RU"/>
              </w:rPr>
              <w:t>стической</w:t>
            </w:r>
            <w:proofErr w:type="spellEnd"/>
            <w:r w:rsidRPr="005D2B30">
              <w:rPr>
                <w:color w:val="06131D"/>
                <w:sz w:val="24"/>
                <w:szCs w:val="24"/>
                <w:lang w:val="ru-RU" w:eastAsia="ru-RU"/>
              </w:rPr>
              <w:t xml:space="preserve"> защищенности объектов ТЭК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72</w:t>
            </w:r>
          </w:p>
          <w:p w:rsidR="00D71369" w:rsidRDefault="00D71369" w:rsidP="00EC5474">
            <w:pPr>
              <w:jc w:val="center"/>
            </w:pPr>
            <w:r>
              <w:t>36 – очно</w:t>
            </w:r>
          </w:p>
          <w:p w:rsidR="00D71369" w:rsidRPr="005D2B30" w:rsidRDefault="00D71369" w:rsidP="00EC5474">
            <w:pPr>
              <w:jc w:val="center"/>
            </w:pPr>
            <w:r>
              <w:t xml:space="preserve">36 – заочно 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5D2B30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A17A92" w:rsidRDefault="00D71369" w:rsidP="00EC5474">
            <w:pPr>
              <w:jc w:val="center"/>
            </w:pPr>
            <w:r w:rsidRPr="00A17A92">
              <w:t xml:space="preserve">36 920 </w:t>
            </w:r>
          </w:p>
          <w:p w:rsidR="00D71369" w:rsidRPr="00A17A92" w:rsidRDefault="00D71369" w:rsidP="00EC5474">
            <w:pPr>
              <w:jc w:val="center"/>
            </w:pPr>
            <w:r w:rsidRPr="00A17A92">
              <w:t>(очно – в филиале ПЭИПК, г. Раменское)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5D2B30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5.2</w:t>
            </w:r>
          </w:p>
        </w:tc>
        <w:tc>
          <w:tcPr>
            <w:tcW w:w="4533" w:type="dxa"/>
            <w:shd w:val="clear" w:color="auto" w:fill="auto"/>
          </w:tcPr>
          <w:p w:rsidR="00D71369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</w:t>
            </w:r>
            <w:r>
              <w:rPr>
                <w:sz w:val="24"/>
                <w:szCs w:val="24"/>
                <w:lang w:val="ru-RU"/>
              </w:rPr>
              <w:t>е</w:t>
            </w:r>
            <w:r>
              <w:rPr>
                <w:sz w:val="24"/>
                <w:szCs w:val="24"/>
              </w:rPr>
              <w:t xml:space="preserve"> безопасности значимых объектов </w:t>
            </w:r>
            <w:r>
              <w:rPr>
                <w:sz w:val="24"/>
                <w:szCs w:val="24"/>
                <w:lang w:val="ru-RU"/>
              </w:rPr>
              <w:t>критической инфраструктуры топливно-энергетического комплекса РФ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5D2B30" w:rsidRDefault="00D71369" w:rsidP="00EC5474">
            <w:pPr>
              <w:jc w:val="center"/>
            </w:pPr>
            <w:r>
              <w:t>105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5D2B30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A17A92" w:rsidRDefault="00D71369" w:rsidP="00EC5474">
            <w:pPr>
              <w:jc w:val="center"/>
            </w:pPr>
            <w:r w:rsidRPr="00A17A92">
              <w:t>78 000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5D2B30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5.3</w:t>
            </w:r>
          </w:p>
        </w:tc>
        <w:tc>
          <w:tcPr>
            <w:tcW w:w="4533" w:type="dxa"/>
            <w:shd w:val="clear" w:color="auto" w:fill="auto"/>
          </w:tcPr>
          <w:p w:rsidR="00D71369" w:rsidRPr="00851E44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Эксплуатация и обслуживание беспилотных авиационных систем функционального оборудования полезной нагрузки, систем передачи и обработки информации на объектах топливно-энергетического комплекса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5D2B30" w:rsidRDefault="00D71369" w:rsidP="00EC5474">
            <w:pPr>
              <w:jc w:val="center"/>
            </w:pPr>
            <w:r>
              <w:t>72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5D2B30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5D2B30" w:rsidRDefault="00D71369" w:rsidP="00EC5474">
            <w:pPr>
              <w:jc w:val="center"/>
            </w:pPr>
            <w:r>
              <w:t>65 000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5.4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Предупреждение коррупции в организациях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54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20 000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5.5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Основы профилактики коррупции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18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8 000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5.6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Требование о предотвращении и урегулировании конфликта интересов в публичном управлении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18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8 000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5.7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Антикоррупционная экспертиза нормативных правовых актов и их проектов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18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8 000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5.8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Функции подразделений по профилактике коррупционных и иных правонарушений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54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20 000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5.9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Деятельность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18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8 000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Вопросы выявления и предотвращения случаев подкупа иностранных должностных лиц, фактов составления ложной отчетности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18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8 000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5.11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18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8 000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5.12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18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8 000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5.13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 xml:space="preserve">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</w:t>
            </w:r>
            <w:r w:rsidRPr="00A17A92">
              <w:rPr>
                <w:sz w:val="24"/>
                <w:szCs w:val="24"/>
                <w:lang w:val="ru-RU"/>
              </w:rPr>
              <w:lastRenderedPageBreak/>
              <w:t xml:space="preserve">повышенной </w:t>
            </w:r>
            <w:proofErr w:type="spellStart"/>
            <w:r w:rsidRPr="00A17A92">
              <w:rPr>
                <w:sz w:val="24"/>
                <w:szCs w:val="24"/>
                <w:lang w:val="ru-RU"/>
              </w:rPr>
              <w:t>взрывопожароопасности</w:t>
            </w:r>
            <w:proofErr w:type="spellEnd"/>
            <w:r w:rsidRPr="00A17A9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A92">
              <w:rPr>
                <w:sz w:val="24"/>
                <w:szCs w:val="24"/>
                <w:lang w:val="ru-RU"/>
              </w:rPr>
              <w:t>взрывопожароопасности</w:t>
            </w:r>
            <w:proofErr w:type="spellEnd"/>
            <w:r w:rsidRPr="00A17A92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7A92">
              <w:rPr>
                <w:sz w:val="24"/>
                <w:szCs w:val="24"/>
                <w:lang w:val="ru-RU"/>
              </w:rPr>
              <w:t>пожароопасности</w:t>
            </w:r>
            <w:proofErr w:type="spellEnd"/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lastRenderedPageBreak/>
              <w:t>18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8 000</w:t>
            </w:r>
          </w:p>
        </w:tc>
      </w:tr>
      <w:tr w:rsidR="00D66EBA" w:rsidRPr="005D2B30" w:rsidTr="00D66EBA">
        <w:trPr>
          <w:gridAfter w:val="1"/>
          <w:wAfter w:w="33" w:type="dxa"/>
        </w:trPr>
        <w:tc>
          <w:tcPr>
            <w:tcW w:w="852" w:type="dxa"/>
          </w:tcPr>
          <w:p w:rsidR="00D71369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5.14</w:t>
            </w:r>
          </w:p>
        </w:tc>
        <w:tc>
          <w:tcPr>
            <w:tcW w:w="4533" w:type="dxa"/>
            <w:shd w:val="clear" w:color="auto" w:fill="auto"/>
          </w:tcPr>
          <w:p w:rsidR="00D71369" w:rsidRPr="00A17A92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A17A92">
              <w:rPr>
                <w:sz w:val="24"/>
                <w:szCs w:val="24"/>
                <w:lang w:val="ru-RU"/>
              </w:rPr>
              <w:t>Для лиц, на которых возложена трудовая функция по проведению противопожарного инструктажа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  <w:vAlign w:val="center"/>
          </w:tcPr>
          <w:p w:rsidR="00D71369" w:rsidRDefault="00D71369" w:rsidP="00EC5474">
            <w:pPr>
              <w:tabs>
                <w:tab w:val="left" w:pos="3227"/>
              </w:tabs>
              <w:ind w:left="-94" w:right="-108"/>
              <w:jc w:val="center"/>
            </w:pPr>
            <w:r>
              <w:t>16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Default="00D71369" w:rsidP="00EC5474">
            <w:pPr>
              <w:jc w:val="center"/>
            </w:pPr>
            <w:r>
              <w:t>8 000</w:t>
            </w:r>
          </w:p>
        </w:tc>
      </w:tr>
      <w:tr w:rsidR="00D71369" w:rsidRPr="00D71369" w:rsidTr="00D66EBA">
        <w:tc>
          <w:tcPr>
            <w:tcW w:w="9946" w:type="dxa"/>
            <w:gridSpan w:val="7"/>
            <w:shd w:val="clear" w:color="auto" w:fill="DDD9C3"/>
          </w:tcPr>
          <w:p w:rsidR="00D71369" w:rsidRPr="00E4454C" w:rsidRDefault="00D71369" w:rsidP="00EC5474">
            <w:pPr>
              <w:jc w:val="center"/>
              <w:rPr>
                <w:b/>
                <w:i/>
                <w:sz w:val="28"/>
                <w:szCs w:val="28"/>
              </w:rPr>
            </w:pPr>
            <w:r w:rsidRPr="00E4454C">
              <w:rPr>
                <w:b/>
                <w:i/>
                <w:sz w:val="28"/>
                <w:szCs w:val="28"/>
              </w:rPr>
              <w:t>Кафедра «Экологическая безопасность»</w:t>
            </w:r>
          </w:p>
          <w:p w:rsidR="00D71369" w:rsidRDefault="00D71369" w:rsidP="00EC5474">
            <w:pPr>
              <w:jc w:val="center"/>
              <w:rPr>
                <w:b/>
                <w:i/>
                <w:sz w:val="28"/>
                <w:szCs w:val="28"/>
              </w:rPr>
            </w:pPr>
            <w:r w:rsidRPr="00E4454C">
              <w:rPr>
                <w:b/>
                <w:i/>
                <w:sz w:val="28"/>
                <w:szCs w:val="28"/>
              </w:rPr>
              <w:t>Тел. +7 (926) 130-27-15</w:t>
            </w:r>
          </w:p>
          <w:p w:rsidR="00D71369" w:rsidRPr="00D71369" w:rsidRDefault="00D71369" w:rsidP="00EC5474">
            <w:pPr>
              <w:jc w:val="center"/>
              <w:rPr>
                <w:b/>
                <w:i/>
                <w:sz w:val="28"/>
                <w:szCs w:val="28"/>
              </w:rPr>
            </w:pPr>
            <w:r w:rsidRPr="00556E8F">
              <w:rPr>
                <w:b/>
                <w:i/>
                <w:sz w:val="28"/>
                <w:szCs w:val="28"/>
                <w:lang w:val="en-US"/>
              </w:rPr>
              <w:t>e</w:t>
            </w:r>
            <w:r w:rsidRPr="00D71369">
              <w:rPr>
                <w:b/>
                <w:i/>
                <w:sz w:val="28"/>
                <w:szCs w:val="28"/>
              </w:rPr>
              <w:t>-</w:t>
            </w:r>
            <w:r w:rsidRPr="00556E8F">
              <w:rPr>
                <w:b/>
                <w:i/>
                <w:sz w:val="28"/>
                <w:szCs w:val="28"/>
                <w:lang w:val="en-US"/>
              </w:rPr>
              <w:t>mail</w:t>
            </w:r>
            <w:r w:rsidRPr="00D71369">
              <w:rPr>
                <w:b/>
                <w:i/>
                <w:sz w:val="28"/>
                <w:szCs w:val="28"/>
              </w:rPr>
              <w:t xml:space="preserve">: </w:t>
            </w:r>
            <w:proofErr w:type="spellStart"/>
            <w:r w:rsidRPr="00E4454C">
              <w:rPr>
                <w:b/>
                <w:i/>
                <w:sz w:val="28"/>
                <w:szCs w:val="28"/>
                <w:lang w:val="en-US"/>
              </w:rPr>
              <w:t>osp</w:t>
            </w:r>
            <w:proofErr w:type="spellEnd"/>
            <w:r w:rsidRPr="00D71369">
              <w:rPr>
                <w:b/>
                <w:i/>
                <w:sz w:val="28"/>
                <w:szCs w:val="28"/>
              </w:rPr>
              <w:t>@</w:t>
            </w:r>
            <w:r w:rsidRPr="00E4454C">
              <w:rPr>
                <w:b/>
                <w:i/>
                <w:sz w:val="28"/>
                <w:szCs w:val="28"/>
                <w:lang w:val="en-US"/>
              </w:rPr>
              <w:t>ipktek</w:t>
            </w:r>
            <w:r w:rsidRPr="00D71369">
              <w:rPr>
                <w:b/>
                <w:i/>
                <w:sz w:val="28"/>
                <w:szCs w:val="28"/>
              </w:rPr>
              <w:t>.</w:t>
            </w:r>
            <w:r w:rsidRPr="00E4454C">
              <w:rPr>
                <w:b/>
                <w:i/>
                <w:sz w:val="28"/>
                <w:szCs w:val="28"/>
                <w:lang w:val="en-US"/>
              </w:rPr>
              <w:t>ru</w:t>
            </w:r>
          </w:p>
        </w:tc>
      </w:tr>
      <w:tr w:rsidR="00D66EBA" w:rsidRPr="003066F7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3066F7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 w:rsidRPr="003066F7">
              <w:rPr>
                <w:sz w:val="24"/>
                <w:szCs w:val="24"/>
                <w:lang w:val="ru-RU" w:eastAsia="ru-RU"/>
              </w:rPr>
              <w:t>6.</w:t>
            </w: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533" w:type="dxa"/>
            <w:shd w:val="clear" w:color="auto" w:fill="auto"/>
          </w:tcPr>
          <w:p w:rsidR="00D71369" w:rsidRPr="003066F7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</w:rPr>
            </w:pPr>
            <w:r w:rsidRPr="003066F7">
              <w:rPr>
                <w:sz w:val="24"/>
                <w:szCs w:val="24"/>
              </w:rPr>
              <w:t>Обеспечение экологической безопасности при работах в  области обращения с отходами I-IV класса опасности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3066F7" w:rsidRDefault="00D71369" w:rsidP="00EC5474">
            <w:pPr>
              <w:jc w:val="center"/>
            </w:pPr>
            <w:r w:rsidRPr="003066F7">
              <w:t>112 часов</w:t>
            </w:r>
          </w:p>
          <w:p w:rsidR="00D71369" w:rsidRPr="003066F7" w:rsidRDefault="00D71369" w:rsidP="00EC5474">
            <w:pPr>
              <w:jc w:val="center"/>
            </w:pPr>
            <w:r>
              <w:t xml:space="preserve">Дистанционно </w:t>
            </w:r>
            <w:r w:rsidRPr="003066F7">
              <w:t xml:space="preserve"> 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3066F7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3066F7" w:rsidRDefault="00D71369" w:rsidP="00EC5474">
            <w:pPr>
              <w:jc w:val="center"/>
            </w:pPr>
            <w:r w:rsidRPr="003066F7">
              <w:t>8 000</w:t>
            </w:r>
          </w:p>
        </w:tc>
      </w:tr>
      <w:tr w:rsidR="00D66EBA" w:rsidRPr="003066F7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3066F7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6.2</w:t>
            </w:r>
          </w:p>
        </w:tc>
        <w:tc>
          <w:tcPr>
            <w:tcW w:w="4533" w:type="dxa"/>
            <w:shd w:val="clear" w:color="auto" w:fill="auto"/>
          </w:tcPr>
          <w:p w:rsidR="00D71369" w:rsidRPr="003066F7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</w:rPr>
            </w:pPr>
            <w:r w:rsidRPr="003066F7">
              <w:rPr>
                <w:sz w:val="24"/>
                <w:szCs w:val="24"/>
              </w:rPr>
              <w:t>Профессиональная подготовка лиц на право работы с отходами I-IV класса опасности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:rsidR="00D71369" w:rsidRPr="003066F7" w:rsidRDefault="00D71369" w:rsidP="00EC5474">
            <w:pPr>
              <w:jc w:val="center"/>
            </w:pPr>
            <w:r w:rsidRPr="003066F7">
              <w:t>112 часов</w:t>
            </w:r>
          </w:p>
          <w:p w:rsidR="00D71369" w:rsidRPr="003066F7" w:rsidRDefault="00D71369" w:rsidP="00EC5474">
            <w:pPr>
              <w:jc w:val="center"/>
            </w:pPr>
            <w:r w:rsidRPr="003066F7">
              <w:t xml:space="preserve">Дистанционно  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3066F7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3066F7" w:rsidRDefault="00D71369" w:rsidP="00EC5474">
            <w:pPr>
              <w:jc w:val="center"/>
            </w:pPr>
            <w:r w:rsidRPr="003066F7">
              <w:t>8 000</w:t>
            </w:r>
          </w:p>
        </w:tc>
      </w:tr>
      <w:tr w:rsidR="00D71369" w:rsidRPr="00693EEB" w:rsidTr="00D66EBA">
        <w:tc>
          <w:tcPr>
            <w:tcW w:w="9946" w:type="dxa"/>
            <w:gridSpan w:val="7"/>
            <w:shd w:val="clear" w:color="auto" w:fill="DDD9C3"/>
          </w:tcPr>
          <w:p w:rsidR="00D71369" w:rsidRPr="002050A3" w:rsidRDefault="00D71369" w:rsidP="00EC5474">
            <w:pPr>
              <w:jc w:val="center"/>
              <w:rPr>
                <w:b/>
                <w:i/>
                <w:sz w:val="28"/>
                <w:szCs w:val="28"/>
              </w:rPr>
            </w:pPr>
            <w:r w:rsidRPr="002050A3">
              <w:rPr>
                <w:b/>
                <w:i/>
                <w:sz w:val="28"/>
                <w:szCs w:val="28"/>
              </w:rPr>
              <w:t>Кафедра «</w:t>
            </w:r>
            <w:proofErr w:type="spellStart"/>
            <w:r w:rsidRPr="002050A3">
              <w:rPr>
                <w:b/>
                <w:i/>
                <w:sz w:val="28"/>
                <w:szCs w:val="28"/>
              </w:rPr>
              <w:t>Энергоэффективности</w:t>
            </w:r>
            <w:proofErr w:type="spellEnd"/>
            <w:r w:rsidRPr="002050A3">
              <w:rPr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2050A3">
              <w:rPr>
                <w:b/>
                <w:i/>
                <w:sz w:val="28"/>
                <w:szCs w:val="28"/>
              </w:rPr>
              <w:t>энергобезопасности</w:t>
            </w:r>
            <w:proofErr w:type="spellEnd"/>
            <w:r w:rsidRPr="002050A3">
              <w:rPr>
                <w:b/>
                <w:i/>
                <w:sz w:val="28"/>
                <w:szCs w:val="28"/>
              </w:rPr>
              <w:t xml:space="preserve"> объектов ТЭК»»</w:t>
            </w:r>
          </w:p>
          <w:p w:rsidR="00D71369" w:rsidRPr="00D71369" w:rsidRDefault="00D71369" w:rsidP="00EC547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050A3">
              <w:rPr>
                <w:b/>
                <w:i/>
                <w:sz w:val="28"/>
                <w:szCs w:val="28"/>
              </w:rPr>
              <w:t>Тел</w:t>
            </w:r>
            <w:r w:rsidRPr="00D71369">
              <w:rPr>
                <w:b/>
                <w:i/>
                <w:sz w:val="28"/>
                <w:szCs w:val="28"/>
                <w:lang w:val="en-US"/>
              </w:rPr>
              <w:t xml:space="preserve">. +7 (916) 888-20-50      </w:t>
            </w:r>
          </w:p>
          <w:p w:rsidR="00D71369" w:rsidRPr="00693EEB" w:rsidRDefault="00D71369" w:rsidP="00EC5474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93EEB">
              <w:rPr>
                <w:b/>
                <w:i/>
                <w:sz w:val="28"/>
                <w:szCs w:val="28"/>
                <w:lang w:val="en-US"/>
              </w:rPr>
              <w:t>e-mail:</w:t>
            </w:r>
            <w:r w:rsidRPr="00693EEB">
              <w:rPr>
                <w:lang w:val="en-US"/>
              </w:rPr>
              <w:t xml:space="preserve"> </w:t>
            </w:r>
            <w:r w:rsidRPr="00693EEB">
              <w:rPr>
                <w:b/>
                <w:i/>
                <w:sz w:val="28"/>
                <w:szCs w:val="28"/>
                <w:lang w:val="en-US"/>
              </w:rPr>
              <w:t>mukaevai@ipktek.ru</w:t>
            </w:r>
          </w:p>
        </w:tc>
      </w:tr>
      <w:tr w:rsidR="00D66EBA" w:rsidRPr="002050A3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050A3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050A3">
              <w:rPr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4533" w:type="dxa"/>
            <w:shd w:val="clear" w:color="auto" w:fill="auto"/>
          </w:tcPr>
          <w:p w:rsidR="00D71369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  <w:r w:rsidRPr="002050A3">
              <w:rPr>
                <w:sz w:val="24"/>
                <w:szCs w:val="24"/>
              </w:rPr>
              <w:t>Управление энерготехнологической эффективностью для снижения операционных затрат производственных процессо</w:t>
            </w:r>
            <w:r w:rsidRPr="002050A3">
              <w:rPr>
                <w:sz w:val="24"/>
                <w:szCs w:val="24"/>
                <w:lang w:val="ru-RU"/>
              </w:rPr>
              <w:t>в</w:t>
            </w:r>
          </w:p>
          <w:p w:rsidR="00D71369" w:rsidRPr="002050A3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  <w:rPr>
                <w:sz w:val="26"/>
                <w:szCs w:val="26"/>
              </w:rPr>
            </w:pPr>
            <w:r w:rsidRPr="002050A3">
              <w:rPr>
                <w:sz w:val="26"/>
                <w:szCs w:val="26"/>
              </w:rPr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050A3" w:rsidRDefault="00D71369" w:rsidP="00EC5474">
            <w:pPr>
              <w:ind w:left="-88" w:right="-125"/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2050A3" w:rsidRDefault="00D71369" w:rsidP="00EC5474">
            <w:pPr>
              <w:jc w:val="center"/>
            </w:pPr>
            <w:r w:rsidRPr="002050A3">
              <w:t>23 500</w:t>
            </w:r>
          </w:p>
        </w:tc>
      </w:tr>
      <w:tr w:rsidR="00D66EBA" w:rsidRPr="002050A3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050A3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050A3">
              <w:rPr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4533" w:type="dxa"/>
            <w:shd w:val="clear" w:color="auto" w:fill="auto"/>
          </w:tcPr>
          <w:p w:rsidR="00D71369" w:rsidRPr="002050A3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</w:rPr>
            </w:pPr>
            <w:r w:rsidRPr="002050A3">
              <w:rPr>
                <w:sz w:val="24"/>
                <w:szCs w:val="24"/>
              </w:rPr>
              <w:t xml:space="preserve">Управление </w:t>
            </w:r>
            <w:proofErr w:type="spellStart"/>
            <w:r w:rsidRPr="002050A3">
              <w:rPr>
                <w:sz w:val="24"/>
                <w:szCs w:val="24"/>
              </w:rPr>
              <w:t>энергоэффективностью</w:t>
            </w:r>
            <w:proofErr w:type="spellEnd"/>
            <w:r w:rsidRPr="002050A3">
              <w:rPr>
                <w:sz w:val="24"/>
                <w:szCs w:val="24"/>
              </w:rPr>
              <w:t xml:space="preserve"> производственных процессов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</w:pPr>
            <w:r w:rsidRPr="002050A3">
              <w:rPr>
                <w:sz w:val="26"/>
                <w:szCs w:val="26"/>
              </w:rPr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2050A3" w:rsidRDefault="00D71369" w:rsidP="00EC5474">
            <w:pPr>
              <w:jc w:val="center"/>
            </w:pPr>
            <w:r w:rsidRPr="002050A3">
              <w:t>23 500</w:t>
            </w:r>
          </w:p>
        </w:tc>
      </w:tr>
      <w:tr w:rsidR="00D66EBA" w:rsidRPr="002050A3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050A3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050A3">
              <w:rPr>
                <w:sz w:val="24"/>
                <w:szCs w:val="24"/>
                <w:lang w:val="ru-RU" w:eastAsia="ru-RU"/>
              </w:rPr>
              <w:t>.3</w:t>
            </w:r>
          </w:p>
        </w:tc>
        <w:tc>
          <w:tcPr>
            <w:tcW w:w="4533" w:type="dxa"/>
            <w:shd w:val="clear" w:color="auto" w:fill="auto"/>
          </w:tcPr>
          <w:p w:rsidR="00D71369" w:rsidRPr="002050A3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2050A3">
              <w:rPr>
                <w:sz w:val="24"/>
                <w:szCs w:val="24"/>
                <w:lang w:eastAsia="ru-RU"/>
              </w:rPr>
              <w:t>Основные требования международного стандарта ISO50001:2018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  <w:rPr>
                <w:sz w:val="26"/>
                <w:szCs w:val="26"/>
              </w:rPr>
            </w:pPr>
            <w:r w:rsidRPr="002050A3">
              <w:rPr>
                <w:sz w:val="26"/>
                <w:szCs w:val="26"/>
              </w:rPr>
              <w:t>24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2050A3" w:rsidRDefault="00D71369" w:rsidP="00EC5474">
            <w:pPr>
              <w:jc w:val="center"/>
            </w:pPr>
            <w:r w:rsidRPr="002050A3">
              <w:t>23 500</w:t>
            </w:r>
          </w:p>
        </w:tc>
      </w:tr>
      <w:tr w:rsidR="00D66EBA" w:rsidRPr="002050A3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050A3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050A3">
              <w:rPr>
                <w:sz w:val="24"/>
                <w:szCs w:val="24"/>
                <w:lang w:val="ru-RU" w:eastAsia="ru-RU"/>
              </w:rPr>
              <w:t>.4</w:t>
            </w:r>
          </w:p>
        </w:tc>
        <w:tc>
          <w:tcPr>
            <w:tcW w:w="4533" w:type="dxa"/>
            <w:shd w:val="clear" w:color="auto" w:fill="auto"/>
          </w:tcPr>
          <w:p w:rsidR="00D71369" w:rsidRPr="002050A3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2050A3">
              <w:rPr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050A3">
              <w:rPr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050A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050A3">
              <w:rPr>
                <w:sz w:val="24"/>
                <w:szCs w:val="24"/>
                <w:lang w:eastAsia="ru-RU"/>
              </w:rPr>
              <w:t>энергогенерирующих</w:t>
            </w:r>
            <w:proofErr w:type="spellEnd"/>
            <w:r w:rsidRPr="002050A3">
              <w:rPr>
                <w:sz w:val="24"/>
                <w:szCs w:val="24"/>
                <w:lang w:eastAsia="ru-RU"/>
              </w:rPr>
              <w:t xml:space="preserve"> и теплотехнических комплексов предприятий ТЭК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1369" w:rsidRPr="002050A3" w:rsidRDefault="00D71369" w:rsidP="00EC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2050A3">
              <w:rPr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  <w:vAlign w:val="center"/>
          </w:tcPr>
          <w:p w:rsidR="00D71369" w:rsidRPr="002050A3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:rsidR="00D71369" w:rsidRPr="002050A3" w:rsidRDefault="00D71369" w:rsidP="00EC5474">
            <w:pPr>
              <w:jc w:val="center"/>
            </w:pPr>
            <w:r w:rsidRPr="002050A3">
              <w:t>23 500</w:t>
            </w:r>
          </w:p>
        </w:tc>
      </w:tr>
      <w:tr w:rsidR="00D66EBA" w:rsidRPr="002050A3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050A3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050A3">
              <w:rPr>
                <w:sz w:val="24"/>
                <w:szCs w:val="24"/>
                <w:lang w:val="ru-RU" w:eastAsia="ru-RU"/>
              </w:rPr>
              <w:t>.5</w:t>
            </w:r>
          </w:p>
        </w:tc>
        <w:tc>
          <w:tcPr>
            <w:tcW w:w="4533" w:type="dxa"/>
            <w:shd w:val="clear" w:color="auto" w:fill="auto"/>
          </w:tcPr>
          <w:p w:rsidR="00D71369" w:rsidRPr="002050A3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2050A3">
              <w:rPr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050A3">
              <w:rPr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050A3">
              <w:rPr>
                <w:sz w:val="24"/>
                <w:szCs w:val="24"/>
                <w:lang w:eastAsia="ru-RU"/>
              </w:rPr>
              <w:t xml:space="preserve"> систем поддержания пластового давления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2050A3">
              <w:rPr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2050A3" w:rsidRDefault="00D71369" w:rsidP="00EC5474">
            <w:pPr>
              <w:jc w:val="center"/>
            </w:pPr>
            <w:r w:rsidRPr="002050A3">
              <w:t>23 500</w:t>
            </w:r>
          </w:p>
        </w:tc>
      </w:tr>
      <w:tr w:rsidR="00D66EBA" w:rsidRPr="002050A3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050A3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050A3">
              <w:rPr>
                <w:sz w:val="24"/>
                <w:szCs w:val="24"/>
                <w:lang w:val="ru-RU" w:eastAsia="ru-RU"/>
              </w:rPr>
              <w:t>.6</w:t>
            </w:r>
          </w:p>
        </w:tc>
        <w:tc>
          <w:tcPr>
            <w:tcW w:w="4533" w:type="dxa"/>
            <w:shd w:val="clear" w:color="auto" w:fill="auto"/>
          </w:tcPr>
          <w:p w:rsidR="00D71369" w:rsidRPr="002050A3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2050A3">
              <w:rPr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050A3">
              <w:rPr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050A3">
              <w:rPr>
                <w:sz w:val="24"/>
                <w:szCs w:val="24"/>
                <w:lang w:eastAsia="ru-RU"/>
              </w:rPr>
              <w:t xml:space="preserve"> механизированной добычи нефти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2050A3">
              <w:rPr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2050A3" w:rsidRDefault="00D71369" w:rsidP="00EC5474">
            <w:pPr>
              <w:jc w:val="center"/>
            </w:pPr>
            <w:r w:rsidRPr="002050A3">
              <w:t>23 500</w:t>
            </w:r>
          </w:p>
        </w:tc>
      </w:tr>
      <w:tr w:rsidR="00D66EBA" w:rsidRPr="002050A3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050A3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050A3">
              <w:rPr>
                <w:sz w:val="24"/>
                <w:szCs w:val="24"/>
                <w:lang w:val="ru-RU" w:eastAsia="ru-RU"/>
              </w:rPr>
              <w:t>.7</w:t>
            </w:r>
          </w:p>
        </w:tc>
        <w:tc>
          <w:tcPr>
            <w:tcW w:w="4533" w:type="dxa"/>
            <w:shd w:val="clear" w:color="auto" w:fill="auto"/>
          </w:tcPr>
          <w:p w:rsidR="00D71369" w:rsidRPr="002050A3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2050A3">
              <w:rPr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050A3">
              <w:rPr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050A3">
              <w:rPr>
                <w:sz w:val="24"/>
                <w:szCs w:val="24"/>
                <w:lang w:eastAsia="ru-RU"/>
              </w:rPr>
              <w:t xml:space="preserve"> систем подготовки и перекачки нефти</w:t>
            </w:r>
          </w:p>
        </w:tc>
        <w:tc>
          <w:tcPr>
            <w:tcW w:w="169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2050A3">
              <w:rPr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2050A3" w:rsidRDefault="00D71369" w:rsidP="00EC5474">
            <w:pPr>
              <w:jc w:val="center"/>
            </w:pPr>
            <w:r w:rsidRPr="002050A3">
              <w:t>23 500</w:t>
            </w:r>
          </w:p>
        </w:tc>
      </w:tr>
      <w:tr w:rsidR="00D66EBA" w:rsidRPr="002050A3" w:rsidTr="00D66EBA">
        <w:trPr>
          <w:gridAfter w:val="1"/>
          <w:wAfter w:w="33" w:type="dxa"/>
        </w:trPr>
        <w:tc>
          <w:tcPr>
            <w:tcW w:w="852" w:type="dxa"/>
          </w:tcPr>
          <w:p w:rsidR="00D71369" w:rsidRPr="002050A3" w:rsidRDefault="00D71369" w:rsidP="00EC5474">
            <w:pPr>
              <w:pStyle w:val="a3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Pr="002050A3">
              <w:rPr>
                <w:sz w:val="24"/>
                <w:szCs w:val="24"/>
                <w:lang w:val="ru-RU" w:eastAsia="ru-RU"/>
              </w:rPr>
              <w:t>.8</w:t>
            </w:r>
          </w:p>
        </w:tc>
        <w:tc>
          <w:tcPr>
            <w:tcW w:w="4533" w:type="dxa"/>
            <w:shd w:val="clear" w:color="auto" w:fill="auto"/>
          </w:tcPr>
          <w:p w:rsidR="00D71369" w:rsidRPr="002050A3" w:rsidRDefault="00D71369" w:rsidP="00EC5474">
            <w:pPr>
              <w:pStyle w:val="a3"/>
              <w:ind w:firstLine="540"/>
              <w:jc w:val="both"/>
              <w:rPr>
                <w:sz w:val="24"/>
                <w:szCs w:val="24"/>
                <w:lang w:eastAsia="ru-RU"/>
              </w:rPr>
            </w:pPr>
            <w:r w:rsidRPr="002050A3">
              <w:rPr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050A3">
              <w:rPr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2050A3">
              <w:rPr>
                <w:sz w:val="24"/>
                <w:szCs w:val="24"/>
                <w:lang w:eastAsia="ru-RU"/>
              </w:rPr>
              <w:t xml:space="preserve"> систем сбора, подготовки и промысловой транспортировки продукции скважин</w:t>
            </w:r>
          </w:p>
        </w:tc>
        <w:tc>
          <w:tcPr>
            <w:tcW w:w="1697" w:type="dxa"/>
            <w:tcBorders>
              <w:righ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2050A3">
              <w:rPr>
                <w:sz w:val="26"/>
                <w:szCs w:val="26"/>
              </w:rPr>
              <w:t>2</w:t>
            </w:r>
          </w:p>
        </w:tc>
        <w:tc>
          <w:tcPr>
            <w:tcW w:w="853" w:type="dxa"/>
            <w:tcBorders>
              <w:left w:val="nil"/>
            </w:tcBorders>
            <w:shd w:val="clear" w:color="auto" w:fill="auto"/>
          </w:tcPr>
          <w:p w:rsidR="00D71369" w:rsidRPr="002050A3" w:rsidRDefault="00D71369" w:rsidP="00EC5474">
            <w:pPr>
              <w:jc w:val="center"/>
            </w:pPr>
          </w:p>
        </w:tc>
        <w:tc>
          <w:tcPr>
            <w:tcW w:w="1978" w:type="dxa"/>
            <w:gridSpan w:val="2"/>
            <w:shd w:val="clear" w:color="auto" w:fill="auto"/>
          </w:tcPr>
          <w:p w:rsidR="00D71369" w:rsidRPr="002050A3" w:rsidRDefault="00D71369" w:rsidP="00EC5474">
            <w:pPr>
              <w:jc w:val="center"/>
            </w:pPr>
            <w:r w:rsidRPr="002050A3">
              <w:t>23 500</w:t>
            </w:r>
          </w:p>
        </w:tc>
      </w:tr>
    </w:tbl>
    <w:p w:rsidR="00D71369" w:rsidRPr="00E4454C" w:rsidRDefault="00D71369" w:rsidP="00D71369">
      <w:pPr>
        <w:ind w:firstLine="540"/>
        <w:jc w:val="center"/>
      </w:pPr>
    </w:p>
    <w:p w:rsidR="0091449B" w:rsidRDefault="003C11BF"/>
    <w:sectPr w:rsidR="0091449B" w:rsidSect="00C147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BF" w:rsidRDefault="003C11BF" w:rsidP="00D71369">
      <w:r>
        <w:separator/>
      </w:r>
    </w:p>
  </w:endnote>
  <w:endnote w:type="continuationSeparator" w:id="0">
    <w:p w:rsidR="003C11BF" w:rsidRDefault="003C11BF" w:rsidP="00D71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BF" w:rsidRDefault="003C11BF" w:rsidP="00D71369">
      <w:r>
        <w:separator/>
      </w:r>
    </w:p>
  </w:footnote>
  <w:footnote w:type="continuationSeparator" w:id="0">
    <w:p w:rsidR="003C11BF" w:rsidRDefault="003C11BF" w:rsidP="00D71369">
      <w:r>
        <w:continuationSeparator/>
      </w:r>
    </w:p>
  </w:footnote>
  <w:footnote w:id="1">
    <w:p w:rsidR="00D71369" w:rsidRPr="002E5DB7" w:rsidRDefault="00D71369" w:rsidP="00D71369">
      <w:pPr>
        <w:ind w:firstLine="567"/>
        <w:jc w:val="both"/>
        <w:rPr>
          <w:sz w:val="20"/>
          <w:szCs w:val="20"/>
        </w:rPr>
      </w:pPr>
      <w:r>
        <w:rPr>
          <w:rStyle w:val="a7"/>
        </w:rPr>
        <w:footnoteRef/>
      </w:r>
      <w:r w:rsidRPr="009F5B89">
        <w:rPr>
          <w:sz w:val="20"/>
          <w:szCs w:val="20"/>
        </w:rPr>
        <w:t xml:space="preserve">В соответствии с постановлением Правительства Российской Федерации от 25.08.2016г. № 844 «Об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организаций, имеющих мобилизационные задания» </w:t>
      </w:r>
      <w:r>
        <w:rPr>
          <w:sz w:val="20"/>
          <w:szCs w:val="20"/>
        </w:rPr>
        <w:t>за счет средств федерального бюджета о</w:t>
      </w:r>
      <w:r w:rsidRPr="009F5B89">
        <w:rPr>
          <w:sz w:val="20"/>
          <w:szCs w:val="20"/>
        </w:rPr>
        <w:t>буч</w:t>
      </w:r>
      <w:r>
        <w:rPr>
          <w:sz w:val="20"/>
          <w:szCs w:val="20"/>
        </w:rPr>
        <w:t xml:space="preserve">аются только </w:t>
      </w:r>
      <w:r w:rsidRPr="009F5B89">
        <w:rPr>
          <w:sz w:val="20"/>
          <w:szCs w:val="20"/>
          <w:u w:val="single"/>
        </w:rPr>
        <w:t>работники мобилизационных органов и руководители организаций ТЭК, имеющие мобилизационные задания</w:t>
      </w:r>
      <w:r w:rsidRPr="009F5B89">
        <w:rPr>
          <w:sz w:val="20"/>
          <w:szCs w:val="20"/>
        </w:rPr>
        <w:t xml:space="preserve">. </w:t>
      </w:r>
    </w:p>
    <w:p w:rsidR="00D71369" w:rsidRDefault="00D71369" w:rsidP="00D71369">
      <w:pPr>
        <w:pStyle w:val="a5"/>
      </w:pPr>
    </w:p>
  </w:footnote>
  <w:footnote w:id="2">
    <w:p w:rsidR="00D71369" w:rsidRDefault="00D71369" w:rsidP="00D71369">
      <w:pPr>
        <w:pStyle w:val="a5"/>
        <w:ind w:firstLine="567"/>
        <w:jc w:val="both"/>
      </w:pPr>
      <w:r>
        <w:rPr>
          <w:rStyle w:val="a7"/>
        </w:rPr>
        <w:footnoteRef/>
      </w:r>
      <w:r>
        <w:t xml:space="preserve"> Направления подготовки разработаны в</w:t>
      </w:r>
      <w:r w:rsidRPr="00595BEB">
        <w:t xml:space="preserve"> соответствии с Примерной дополнительной профе</w:t>
      </w:r>
      <w:r>
        <w:t>ссиональной программой</w:t>
      </w:r>
      <w:r w:rsidRPr="00595BEB">
        <w:t xml:space="preserve"> повышения квалификации руководителей и работников гражданской обороны, о</w:t>
      </w:r>
      <w:r w:rsidRPr="00595BEB">
        <w:t>р</w:t>
      </w:r>
      <w:r w:rsidRPr="00595BEB">
        <w:t>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</w:t>
      </w:r>
      <w:r w:rsidRPr="00595BEB">
        <w:t>о</w:t>
      </w:r>
      <w:r w:rsidRPr="00595BEB">
        <w:t>роны и защиты от чрезвычайных ситуаций</w:t>
      </w:r>
      <w:r>
        <w:t xml:space="preserve"> (утверждена</w:t>
      </w:r>
      <w:r w:rsidRPr="00595BEB">
        <w:t xml:space="preserve"> МЧС Ро</w:t>
      </w:r>
      <w:r w:rsidRPr="00595BEB">
        <w:t>с</w:t>
      </w:r>
      <w:r w:rsidRPr="00595BEB">
        <w:t xml:space="preserve">сии 30 октября 2020 г. </w:t>
      </w:r>
      <w:r>
        <w:t>№</w:t>
      </w:r>
      <w:r w:rsidRPr="00595BEB">
        <w:t xml:space="preserve"> 2-4-71-11-10</w:t>
      </w:r>
      <w: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15DA1"/>
    <w:multiLevelType w:val="hybridMultilevel"/>
    <w:tmpl w:val="3200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136F2"/>
    <w:multiLevelType w:val="hybridMultilevel"/>
    <w:tmpl w:val="72663946"/>
    <w:lvl w:ilvl="0" w:tplc="198C993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69"/>
    <w:rsid w:val="003C11BF"/>
    <w:rsid w:val="00C147F8"/>
    <w:rsid w:val="00C338BC"/>
    <w:rsid w:val="00D66EBA"/>
    <w:rsid w:val="00D71369"/>
    <w:rsid w:val="00F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A9EB"/>
  <w15:chartTrackingRefBased/>
  <w15:docId w15:val="{DB5E9FCB-A9DE-4E1F-9852-DA8A5918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1369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7136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note text"/>
    <w:basedOn w:val="a"/>
    <w:link w:val="a6"/>
    <w:uiPriority w:val="99"/>
    <w:semiHidden/>
    <w:unhideWhenUsed/>
    <w:rsid w:val="00D713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13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D71369"/>
    <w:rPr>
      <w:vertAlign w:val="superscript"/>
    </w:rPr>
  </w:style>
  <w:style w:type="paragraph" w:styleId="a8">
    <w:name w:val="List Paragraph"/>
    <w:basedOn w:val="a"/>
    <w:uiPriority w:val="34"/>
    <w:qFormat/>
    <w:rsid w:val="00D7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fedra_kb@ipkte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2023-12-20T12:59:00Z</dcterms:created>
  <dcterms:modified xsi:type="dcterms:W3CDTF">2023-12-20T13:32:00Z</dcterms:modified>
</cp:coreProperties>
</file>